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7BC" w:rsidRPr="007E04F3" w:rsidRDefault="00324494" w:rsidP="007E04F3">
      <w:pPr>
        <w:tabs>
          <w:tab w:val="left" w:pos="6795"/>
        </w:tabs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  <w:r>
        <w:rPr>
          <w:noProof/>
          <w:lang w:eastAsia="ru-RU" w:bidi="ar-SA"/>
        </w:rPr>
        <w:drawing>
          <wp:inline distT="0" distB="0" distL="0" distR="0">
            <wp:extent cx="9521825" cy="6641465"/>
            <wp:effectExtent l="19050" t="0" r="3175" b="0"/>
            <wp:docPr id="1" name="Рисунок 1" descr="C:\Users\татьяна\AppData\Local\Microsoft\Windows\Temporary Internet Files\Content.Word\биология 5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биология 5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64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11B1" w:rsidRPr="00C5355D" w:rsidRDefault="006311B1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  <w:r w:rsidRPr="00C5355D">
        <w:rPr>
          <w:rFonts w:ascii="Times New Roman" w:hAnsi="Times New Roman" w:cs="Times New Roman"/>
          <w:b/>
          <w:sz w:val="20"/>
        </w:rPr>
        <w:lastRenderedPageBreak/>
        <w:t>Пояснительная записка</w:t>
      </w:r>
    </w:p>
    <w:p w:rsidR="006311B1" w:rsidRPr="00C5355D" w:rsidRDefault="006311B1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  <w:r w:rsidRPr="00C5355D">
        <w:rPr>
          <w:rFonts w:ascii="Times New Roman" w:hAnsi="Times New Roman" w:cs="Times New Roman"/>
          <w:b/>
          <w:sz w:val="20"/>
        </w:rPr>
        <w:t>Статус документа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Данная рабочая программа по биологии 5 класса составлена на основании следующих документов:</w:t>
      </w:r>
    </w:p>
    <w:p w:rsidR="006311B1" w:rsidRPr="00C5355D" w:rsidRDefault="006311B1" w:rsidP="009F0D4C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- Федеральный Закон Российской Федерации от 29.12.2012 г. №273-ФЗ «Об образовании в Российской Федерации»;</w:t>
      </w:r>
    </w:p>
    <w:p w:rsidR="006311B1" w:rsidRPr="00C5355D" w:rsidRDefault="006311B1" w:rsidP="009F0D4C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- Закон Республики Татарстан от 22.07.2013 г. №68-ЗРТ «Об образовании»;</w:t>
      </w:r>
    </w:p>
    <w:p w:rsidR="006311B1" w:rsidRPr="00C5355D" w:rsidRDefault="006311B1" w:rsidP="009F0D4C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- Федеральный  государственный образовательный Стандарт  основного общего  образования утверждённый (Приказ МО и Н РФ от 17 декабря 2010 г. № 1897);</w:t>
      </w:r>
    </w:p>
    <w:p w:rsidR="006311B1" w:rsidRPr="00C5355D" w:rsidRDefault="006311B1" w:rsidP="009F0D4C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eastAsia="Calibri" w:hAnsi="Times New Roman" w:cs="Times New Roman"/>
          <w:sz w:val="20"/>
        </w:rPr>
        <w:t>- Письмо МО и Н РТ от 19.06.2015г. №2271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</w:t>
      </w:r>
      <w:r w:rsidRPr="00C5355D">
        <w:rPr>
          <w:rFonts w:ascii="Times New Roman" w:hAnsi="Times New Roman" w:cs="Times New Roman"/>
          <w:sz w:val="20"/>
        </w:rPr>
        <w:t>;</w:t>
      </w:r>
    </w:p>
    <w:p w:rsidR="006311B1" w:rsidRPr="00C5355D" w:rsidRDefault="006311B1" w:rsidP="009F0D4C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- Программа основного общего образования. Биология. 5-9 классы (авторы В.В. Пасечник, В.В. Латюшин, Г.Г.Швецов)– Москва.: Дрофа, 2014;</w:t>
      </w:r>
    </w:p>
    <w:p w:rsidR="006311B1" w:rsidRPr="00C5355D" w:rsidRDefault="006311B1" w:rsidP="009F0D4C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- Основная образовательная программа основного общего образования в соответствии с ФГОС ООО МБОУ «Лебединская СОШ »;</w:t>
      </w:r>
    </w:p>
    <w:p w:rsidR="009F0D4C" w:rsidRPr="00C5355D" w:rsidRDefault="006311B1" w:rsidP="009F0D4C">
      <w:pPr>
        <w:shd w:val="clear" w:color="auto" w:fill="FFFFFF"/>
        <w:suppressAutoHyphens w:val="0"/>
        <w:spacing w:after="0" w:line="240" w:lineRule="auto"/>
        <w:rPr>
          <w:rFonts w:ascii="Times New Roman" w:eastAsiaTheme="minorHAnsi" w:hAnsi="Times New Roman" w:cs="Times New Roman"/>
          <w:color w:val="000000"/>
          <w:kern w:val="0"/>
          <w:sz w:val="20"/>
          <w:szCs w:val="20"/>
          <w:lang w:eastAsia="en-US" w:bidi="ar-SA"/>
        </w:rPr>
      </w:pPr>
      <w:r w:rsidRPr="00C5355D">
        <w:rPr>
          <w:rFonts w:ascii="Times New Roman" w:hAnsi="Times New Roman" w:cs="Times New Roman"/>
          <w:sz w:val="20"/>
          <w:szCs w:val="20"/>
        </w:rPr>
        <w:t xml:space="preserve">- </w:t>
      </w:r>
      <w:r w:rsidR="009F0D4C" w:rsidRPr="00C5355D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На основе учебного плана МБОУ  Лебединской  СОШ за 2015-2016 учебный год.</w:t>
      </w:r>
    </w:p>
    <w:p w:rsidR="006311B1" w:rsidRPr="00C5355D" w:rsidRDefault="006311B1" w:rsidP="009F0D4C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</w:p>
    <w:p w:rsidR="006311B1" w:rsidRPr="00C5355D" w:rsidRDefault="006311B1" w:rsidP="009F0D4C">
      <w:pPr>
        <w:pStyle w:val="a3"/>
        <w:jc w:val="both"/>
        <w:rPr>
          <w:rFonts w:ascii="Times New Roman" w:hAnsi="Times New Roman" w:cs="Times New Roman"/>
          <w:b/>
          <w:sz w:val="20"/>
        </w:rPr>
      </w:pPr>
      <w:r w:rsidRPr="00C5355D">
        <w:rPr>
          <w:rFonts w:ascii="Times New Roman" w:hAnsi="Times New Roman" w:cs="Times New Roman"/>
          <w:b/>
          <w:sz w:val="20"/>
        </w:rPr>
        <w:t>Структура программы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Рабочая программа состоит из пояснительной записки, где отражены статус документа, цели, характеристики сформированных общеучебных умений и навыков обучающихся на начало учебного года, форм деятельности учащихся,</w:t>
      </w:r>
      <w:r w:rsidRPr="00C5355D">
        <w:rPr>
          <w:rFonts w:ascii="Times New Roman" w:hAnsi="Times New Roman" w:cs="Times New Roman"/>
          <w:i/>
          <w:iCs/>
          <w:sz w:val="20"/>
        </w:rPr>
        <w:t xml:space="preserve"> результатов обучения, форм контроля знаний,методических аспектов преподавания курса,</w:t>
      </w:r>
      <w:r w:rsidRPr="00C5355D">
        <w:rPr>
          <w:rFonts w:ascii="Times New Roman" w:hAnsi="Times New Roman" w:cs="Times New Roman"/>
          <w:sz w:val="20"/>
        </w:rPr>
        <w:t xml:space="preserve"> требований к уровню подготовки  учащихся, заканчивающих 5 класс, учебно-методического комплекта и материально – технического обеспечения, мультимедиа-поддержки предмета, интернет-ресурсов; учебно-тематического планирования; календарно-тематического планирования, приложения (мониторинговый инструментарий).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</w:p>
    <w:p w:rsidR="006311B1" w:rsidRPr="00C5355D" w:rsidRDefault="006311B1" w:rsidP="006311B1">
      <w:pPr>
        <w:pStyle w:val="a3"/>
        <w:ind w:firstLine="708"/>
        <w:rPr>
          <w:rFonts w:ascii="Times New Roman" w:hAnsi="Times New Roman" w:cs="Times New Roman"/>
          <w:b/>
          <w:sz w:val="20"/>
          <w:lang w:eastAsia="ru-RU"/>
        </w:rPr>
      </w:pPr>
      <w:r w:rsidRPr="00C5355D">
        <w:rPr>
          <w:rFonts w:ascii="Times New Roman" w:hAnsi="Times New Roman" w:cs="Times New Roman"/>
          <w:b/>
          <w:sz w:val="20"/>
          <w:lang w:eastAsia="ru-RU"/>
        </w:rPr>
        <w:t>Основные цели и задачи курса: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 xml:space="preserve">- </w:t>
      </w:r>
      <w:r w:rsidRPr="00C5355D">
        <w:rPr>
          <w:rFonts w:ascii="Times New Roman" w:eastAsia="Newton-Regular" w:hAnsi="Times New Roman" w:cs="Times New Roman"/>
          <w:sz w:val="20"/>
        </w:rPr>
        <w:t>формирование у обучающихся представлений о целостной картине мира, методах научного познания и роли биологической науки в практической деятельности людей;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- систематизация знаний обучающихся об объектах живой природы, которые они получили при изучении основ естественно-научных знаний в начальной школе;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- освоение обучающимися знаний о живой природе, о строении, жизнедеятельности и средообразующей роли живых организмов разных царств;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- овладение обучающимися умением применять полученные на уроках биологии знания в практической деятельности;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- развитие у обучающихся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- воспитание позитивного ценностного отношения к живой природе.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  <w:r w:rsidRPr="00C5355D">
        <w:rPr>
          <w:rFonts w:ascii="Times New Roman" w:hAnsi="Times New Roman" w:cs="Times New Roman"/>
          <w:b/>
          <w:sz w:val="20"/>
        </w:rPr>
        <w:t>Характеристика сформированных общеучебных умений и навыков, обучающихся на начало учебного года.</w:t>
      </w:r>
    </w:p>
    <w:p w:rsidR="006311B1" w:rsidRPr="00C5355D" w:rsidRDefault="006311B1" w:rsidP="006311B1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5355D">
        <w:rPr>
          <w:rFonts w:ascii="Times New Roman" w:hAnsi="Times New Roman" w:cs="Times New Roman"/>
          <w:sz w:val="20"/>
          <w:szCs w:val="20"/>
        </w:rPr>
        <w:t>Рабочая программа разработана с учётом индивидуальных особенностей обучающихся 5-а класса. На начало года школьники усваивают многие научные понятия, обучаются пользоваться ими в процессе решения различных задач. Это означает сформированность у них теоретического или словесно-логического мышления. Однако есть дети, у которых мышление и память заметно влияет на усвоение биологических терминов, понятий, закономерностей. Одновременно наблюдается интеллектуализация всех остальных познавательных процессов. Особенно заметным к 5 классу становится рост сознания и самосознания детей, представляющий собой существенное расширение сферы осознаваемого и углубление знаний о себе, о людях, об окружающем мире. В этом возрасте у детей активно начинает развиваться логическая память. Как реакция на более частое практическое употребление в жизни логической памяти замедляется развитие механической памяти. Наряду с этим появляется интерес подростков к способам улучшения запоминания. При этом успешность и своевременность формирования указанных новообразований познавательной сферы, качеств и свойств личности связывается с адекватностью построения образовательного процесса и выбора условий и методик обучения, учитывающих описанные выше особенности.</w:t>
      </w:r>
    </w:p>
    <w:p w:rsidR="006735F5" w:rsidRPr="00C5355D" w:rsidRDefault="006735F5" w:rsidP="006311B1">
      <w:pPr>
        <w:pStyle w:val="a3"/>
        <w:ind w:firstLine="708"/>
        <w:rPr>
          <w:rFonts w:ascii="Times New Roman" w:hAnsi="Times New Roman" w:cs="Times New Roman"/>
          <w:b/>
          <w:sz w:val="20"/>
          <w:lang w:eastAsia="ru-RU"/>
        </w:rPr>
      </w:pPr>
    </w:p>
    <w:p w:rsidR="006735F5" w:rsidRDefault="006735F5" w:rsidP="006311B1">
      <w:pPr>
        <w:pStyle w:val="a3"/>
        <w:ind w:firstLine="708"/>
        <w:rPr>
          <w:rFonts w:ascii="Times New Roman" w:hAnsi="Times New Roman" w:cs="Times New Roman"/>
          <w:b/>
          <w:sz w:val="20"/>
          <w:lang w:eastAsia="ru-RU"/>
        </w:rPr>
      </w:pPr>
    </w:p>
    <w:p w:rsidR="007E04F3" w:rsidRPr="00C5355D" w:rsidRDefault="007E04F3" w:rsidP="006311B1">
      <w:pPr>
        <w:pStyle w:val="a3"/>
        <w:ind w:firstLine="708"/>
        <w:rPr>
          <w:rFonts w:ascii="Times New Roman" w:hAnsi="Times New Roman" w:cs="Times New Roman"/>
          <w:b/>
          <w:sz w:val="20"/>
          <w:lang w:eastAsia="ru-RU"/>
        </w:rPr>
      </w:pPr>
    </w:p>
    <w:p w:rsidR="006735F5" w:rsidRPr="00C5355D" w:rsidRDefault="006735F5" w:rsidP="006311B1">
      <w:pPr>
        <w:pStyle w:val="a3"/>
        <w:ind w:firstLine="708"/>
        <w:rPr>
          <w:rFonts w:ascii="Times New Roman" w:hAnsi="Times New Roman" w:cs="Times New Roman"/>
          <w:b/>
          <w:sz w:val="20"/>
          <w:lang w:eastAsia="ru-RU"/>
        </w:rPr>
      </w:pPr>
    </w:p>
    <w:p w:rsidR="006311B1" w:rsidRPr="00C5355D" w:rsidRDefault="006311B1" w:rsidP="006311B1">
      <w:pPr>
        <w:pStyle w:val="a3"/>
        <w:ind w:firstLine="708"/>
        <w:rPr>
          <w:rFonts w:ascii="Times New Roman" w:hAnsi="Times New Roman" w:cs="Times New Roman"/>
          <w:b/>
          <w:sz w:val="20"/>
          <w:lang w:eastAsia="ru-RU"/>
        </w:rPr>
      </w:pPr>
      <w:r w:rsidRPr="00C5355D">
        <w:rPr>
          <w:rFonts w:ascii="Times New Roman" w:hAnsi="Times New Roman" w:cs="Times New Roman"/>
          <w:b/>
          <w:sz w:val="20"/>
          <w:lang w:eastAsia="ru-RU"/>
        </w:rPr>
        <w:lastRenderedPageBreak/>
        <w:t>Содержание программы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Материал курса биологии в 5 классе разделен на четыре главы, которым предшествует введение.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Во введении обучающиеся знакомятся с биологией как наукой о живой природе, с биологическими науками и объектами их изучения. Школьники получают представление о методах научного познания и приобретают навыки их использования. Материал введения позволяет углубить и расширить представления о свойствах живых организмов и их приспособленности к жизни в различных средах обитания. Знакомств с экологическими факторами акцентирует внимание на взаимосвязи и взаимозависимости всех компонентов природы.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Глава 1 знакомит с особенностями строения и жизнедеятельности растительной клетки как единицы живого. Школьники узнают также о тканях растительного организма и научатся их различать на микропрепаратах. Особое внимание в каждом параграфе этой главы уделяется формированию у обучающихся навыков работы с увеличительными приборами и самостоятельного выполнения лабораторных работ.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Глава 2 посвящена изучению особенностей строения и жизнедеятельности бактерий как представителей самостоятельного царства живой природы. Обучающиеся знакомятся с многообразием и распространением бактерий, а также узнают об их положительном и отрицательном значении в природе и жизни человека, учатся избегать заражения болезнетворными бактериями.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При изучении главы 3 обучающиеся узнают об особенностях строения и жизнедеятельности представителей царства Грибы, получают представление обих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многообразии. Особое внимание в главе уделяется значению грибов в природе и жизни человека. Школьники учатся отличать ядовитые и съедобные грибы, а также оказывать первую доврачебную помощь при отравлении грибами.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 xml:space="preserve">Глава 4 посвящена царству Растения. Обучающиеся знакомятся с многообразием растений и расширяют свои знания об их значении в природе и жизни человека. Школьники учатся распознавать растения разных отделов и устанавливать связь между особенностями строения растений и средой их обитания. Основные отделы царства Растения изучаются последовательно от водорослей к покрытосеменным, что дает возможность проследить усложнение растительных организмов в процессе эволюции. Последний параграф данной главы </w:t>
      </w:r>
      <w:r w:rsidRPr="00C5355D">
        <w:rPr>
          <w:rFonts w:ascii="Cambria Math" w:eastAsia="Newton-Regular" w:hAnsi="Cambria Math" w:cs="Cambria Math"/>
          <w:sz w:val="20"/>
        </w:rPr>
        <w:t>≪</w:t>
      </w:r>
      <w:r w:rsidRPr="00C5355D">
        <w:rPr>
          <w:rFonts w:ascii="Times New Roman" w:eastAsia="Newton-Regular" w:hAnsi="Times New Roman" w:cs="Times New Roman"/>
          <w:sz w:val="20"/>
        </w:rPr>
        <w:t>Происхождение растений. Основные этапы развития растительного мира</w:t>
      </w:r>
      <w:r w:rsidRPr="00C5355D">
        <w:rPr>
          <w:rFonts w:ascii="Cambria Math" w:eastAsia="Newton-Regular" w:hAnsi="Cambria Math" w:cs="Cambria Math"/>
          <w:sz w:val="20"/>
        </w:rPr>
        <w:t>≫</w:t>
      </w:r>
      <w:r w:rsidRPr="00C5355D">
        <w:rPr>
          <w:rFonts w:ascii="Times New Roman" w:eastAsia="Newton-Regular" w:hAnsi="Times New Roman" w:cs="Times New Roman"/>
          <w:sz w:val="20"/>
        </w:rPr>
        <w:t xml:space="preserve"> позволяет обобщить и систематизировать знания обучающихся по пройденной теме.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</w:p>
    <w:p w:rsidR="006311B1" w:rsidRPr="00C5355D" w:rsidRDefault="006311B1" w:rsidP="006311B1">
      <w:pPr>
        <w:pStyle w:val="a3"/>
        <w:ind w:left="708"/>
        <w:jc w:val="both"/>
        <w:rPr>
          <w:rFonts w:ascii="Times New Roman" w:hAnsi="Times New Roman" w:cs="Times New Roman"/>
          <w:b/>
          <w:sz w:val="20"/>
          <w:lang w:eastAsia="ru-RU"/>
        </w:rPr>
      </w:pPr>
      <w:r w:rsidRPr="00C5355D">
        <w:rPr>
          <w:rFonts w:ascii="Times New Roman" w:hAnsi="Times New Roman" w:cs="Times New Roman"/>
          <w:b/>
          <w:sz w:val="20"/>
          <w:lang w:eastAsia="ru-RU"/>
        </w:rPr>
        <w:t>Основные функции программы:</w:t>
      </w:r>
    </w:p>
    <w:p w:rsidR="006311B1" w:rsidRPr="00C5355D" w:rsidRDefault="006311B1" w:rsidP="006311B1">
      <w:pPr>
        <w:pStyle w:val="a3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0"/>
          <w:lang w:eastAsia="ru-RU"/>
        </w:rPr>
      </w:pPr>
      <w:r w:rsidRPr="00C5355D">
        <w:rPr>
          <w:rFonts w:ascii="Times New Roman" w:hAnsi="Times New Roman" w:cs="Times New Roman"/>
          <w:sz w:val="20"/>
          <w:lang w:eastAsia="ru-RU"/>
        </w:rPr>
        <w:t>Развивающая.</w:t>
      </w:r>
    </w:p>
    <w:p w:rsidR="006311B1" w:rsidRPr="00C5355D" w:rsidRDefault="006311B1" w:rsidP="006311B1">
      <w:pPr>
        <w:pStyle w:val="a3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0"/>
          <w:lang w:eastAsia="ru-RU"/>
        </w:rPr>
      </w:pPr>
      <w:r w:rsidRPr="00C5355D">
        <w:rPr>
          <w:rFonts w:ascii="Times New Roman" w:hAnsi="Times New Roman" w:cs="Times New Roman"/>
          <w:sz w:val="20"/>
          <w:lang w:eastAsia="ru-RU"/>
        </w:rPr>
        <w:t>Просветительская (информационная).</w:t>
      </w:r>
    </w:p>
    <w:p w:rsidR="006311B1" w:rsidRPr="00C5355D" w:rsidRDefault="006311B1" w:rsidP="006311B1">
      <w:pPr>
        <w:pStyle w:val="a3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0"/>
          <w:lang w:eastAsia="ru-RU"/>
        </w:rPr>
      </w:pPr>
      <w:r w:rsidRPr="00C5355D">
        <w:rPr>
          <w:rFonts w:ascii="Times New Roman" w:hAnsi="Times New Roman" w:cs="Times New Roman"/>
          <w:sz w:val="20"/>
          <w:lang w:eastAsia="ru-RU"/>
        </w:rPr>
        <w:t>Профилактическая (предупреждение возможных трудностей в учебе, общении).</w:t>
      </w:r>
    </w:p>
    <w:p w:rsidR="006311B1" w:rsidRPr="00C5355D" w:rsidRDefault="006311B1" w:rsidP="006311B1">
      <w:pPr>
        <w:pStyle w:val="a3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0"/>
          <w:lang w:eastAsia="ru-RU"/>
        </w:rPr>
      </w:pPr>
      <w:r w:rsidRPr="00C5355D">
        <w:rPr>
          <w:rFonts w:ascii="Times New Roman" w:hAnsi="Times New Roman" w:cs="Times New Roman"/>
          <w:sz w:val="20"/>
          <w:lang w:eastAsia="ru-RU"/>
        </w:rPr>
        <w:t>Коррекционная (помощь в преодолении трудностей).</w:t>
      </w:r>
    </w:p>
    <w:p w:rsidR="006311B1" w:rsidRPr="00C5355D" w:rsidRDefault="006311B1" w:rsidP="006311B1">
      <w:pPr>
        <w:pStyle w:val="a3"/>
        <w:jc w:val="both"/>
        <w:rPr>
          <w:rFonts w:ascii="Times New Roman" w:hAnsi="Times New Roman" w:cs="Times New Roman"/>
          <w:sz w:val="20"/>
          <w:lang w:eastAsia="ru-RU"/>
        </w:rPr>
      </w:pPr>
    </w:p>
    <w:p w:rsidR="006311B1" w:rsidRPr="00C5355D" w:rsidRDefault="006311B1" w:rsidP="006311B1">
      <w:pPr>
        <w:pStyle w:val="a3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b/>
          <w:bCs/>
          <w:i/>
          <w:iCs/>
          <w:sz w:val="20"/>
        </w:rPr>
        <w:t>Основные принципы программы:</w:t>
      </w:r>
    </w:p>
    <w:p w:rsidR="006311B1" w:rsidRPr="00C5355D" w:rsidRDefault="006311B1" w:rsidP="006311B1">
      <w:pPr>
        <w:pStyle w:val="a3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sz w:val="20"/>
        </w:rPr>
        <w:t>- Принцип деятельности.</w:t>
      </w:r>
    </w:p>
    <w:p w:rsidR="006311B1" w:rsidRPr="00C5355D" w:rsidRDefault="006311B1" w:rsidP="006311B1">
      <w:pPr>
        <w:pStyle w:val="a3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sz w:val="20"/>
        </w:rPr>
        <w:t>- Принцип активности.</w:t>
      </w:r>
    </w:p>
    <w:p w:rsidR="006311B1" w:rsidRPr="00C5355D" w:rsidRDefault="006311B1" w:rsidP="006311B1">
      <w:pPr>
        <w:pStyle w:val="a3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sz w:val="20"/>
        </w:rPr>
        <w:t>- Принцип соответствия возрастной категории.</w:t>
      </w:r>
    </w:p>
    <w:p w:rsidR="006311B1" w:rsidRPr="00C5355D" w:rsidRDefault="006311B1" w:rsidP="006311B1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</w:p>
    <w:p w:rsidR="006311B1" w:rsidRPr="00C5355D" w:rsidRDefault="006311B1" w:rsidP="006311B1">
      <w:pPr>
        <w:pStyle w:val="a3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b/>
          <w:bCs/>
          <w:i/>
          <w:iCs/>
          <w:sz w:val="20"/>
        </w:rPr>
        <w:t>Важнейшие направления программы:</w:t>
      </w:r>
    </w:p>
    <w:p w:rsidR="006311B1" w:rsidRPr="00C5355D" w:rsidRDefault="006311B1" w:rsidP="006311B1">
      <w:pPr>
        <w:pStyle w:val="a3"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sz w:val="20"/>
        </w:rPr>
        <w:t>Интеграция.</w:t>
      </w:r>
    </w:p>
    <w:p w:rsidR="006311B1" w:rsidRPr="00C5355D" w:rsidRDefault="006311B1" w:rsidP="006311B1">
      <w:pPr>
        <w:pStyle w:val="a3"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sz w:val="20"/>
        </w:rPr>
        <w:t>Толерантность.</w:t>
      </w:r>
    </w:p>
    <w:p w:rsidR="006311B1" w:rsidRPr="00C5355D" w:rsidRDefault="006311B1" w:rsidP="006311B1">
      <w:pPr>
        <w:pStyle w:val="a3"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sz w:val="20"/>
        </w:rPr>
        <w:t>Экологизация.</w:t>
      </w:r>
    </w:p>
    <w:p w:rsidR="006311B1" w:rsidRPr="00C5355D" w:rsidRDefault="006311B1" w:rsidP="006311B1">
      <w:pPr>
        <w:pStyle w:val="a3"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sz w:val="20"/>
        </w:rPr>
        <w:t>Гуманизация.</w:t>
      </w:r>
    </w:p>
    <w:p w:rsidR="006311B1" w:rsidRPr="00C5355D" w:rsidRDefault="006311B1" w:rsidP="006311B1">
      <w:pPr>
        <w:pStyle w:val="a3"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sz w:val="20"/>
        </w:rPr>
        <w:t>Практическая направленность.</w:t>
      </w:r>
    </w:p>
    <w:p w:rsidR="006311B1" w:rsidRPr="00C5355D" w:rsidRDefault="006311B1" w:rsidP="006311B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6735F5" w:rsidRDefault="006735F5" w:rsidP="006311B1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</w:p>
    <w:p w:rsidR="007E04F3" w:rsidRPr="00C5355D" w:rsidRDefault="007E04F3" w:rsidP="006311B1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</w:p>
    <w:p w:rsidR="006735F5" w:rsidRPr="00C5355D" w:rsidRDefault="006735F5" w:rsidP="006311B1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  <w:r w:rsidRPr="00C5355D">
        <w:rPr>
          <w:rFonts w:ascii="Times New Roman" w:hAnsi="Times New Roman" w:cs="Times New Roman"/>
          <w:b/>
          <w:sz w:val="20"/>
        </w:rPr>
        <w:lastRenderedPageBreak/>
        <w:t>Требования к уровню подготовки учащихся, заканчивающих 5 класс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  <w:r w:rsidRPr="00C5355D">
        <w:rPr>
          <w:rFonts w:ascii="Times New Roman" w:hAnsi="Times New Roman" w:cs="Times New Roman"/>
          <w:b/>
          <w:sz w:val="20"/>
        </w:rPr>
        <w:t>Предметные результаты обучения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 многообразии живой природы;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—царства живой природы: Бактерии, Грибы, Растения, Животные;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—основные методы исследования в биологии: наблюдение, эксперимент, измерение;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—признаки живого: клеточное строение, питание, дыхание, обмен веществ, раздражимость, рост, развитие, размножение;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 xml:space="preserve"> —экологические факторы;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—правила работы с микроскопом;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—правила техники безопасности при проведении наблюдений и лабораторных опытов в кабинете биологии;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—определять понятия: «биология», «экология», «биосфера», «царства живой природы», «экологические факторы»;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—отличать живые организмы от неживых;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—пользоваться простыми биологическими приборами, инструментами и оборудованием;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—характеризовать среды обитания организмов;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—характеризовать экологические факторы;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—проводить фенологические наблюдения;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—соблюдать правила техники безопасности при проведении наблюдений и лабораторных опытов;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 xml:space="preserve"> —строение клетки;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—химический состав клетки;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—основные процессы жизнедеятельности клетки;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—характерные признаки различных растительных тканей.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—определять понятия: «клетка», «оболочка», «цитоплазма», «ядро», «ядрышко», «вакуоли», «пластиды», «хлоропласты», «пигменты», «хлорофилл»;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—работать с лупой и микроскопом;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—готовить микропрепараты и рассматривать их под микроскопом;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—распознавать различные виды тканей.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—строение и основные процессы жизнедеятельности бактерий и грибов;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—разнообразие и распространение бактерий и грибов;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—роль бактерий и грибов в природе и жизни человека.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—давать общую характеристику бактерий и грибов;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—отличать бактерии и грибы от других живых организмов;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—отличать съедобные грибы от ядовитых;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—объяснять роль бактерий и грибов в природе и жизни человека.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—основные методы изучения растений;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—основные группы растений (водоросли, мхи, хвощи, плауны, папоротники, голосеменные, цветковые), их строение и многообразие;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—особенности строения и жизнедеятельности лишайников;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—роль растений в биосфере и жизни человека;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—происхождение растений и основные этапы развития растительного мира.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—давать общую характеристику растительного царства;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—объяснять роль растений в биосфере;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—давать характеристику основных групп растений (водоросли, мхи, хвощи, плауны, папоротники, голосеменные, цветковые);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—объяснять происхождение растений и основные этапы развития растительного мира.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  <w:r w:rsidRPr="00C5355D">
        <w:rPr>
          <w:rFonts w:ascii="Times New Roman" w:hAnsi="Times New Roman" w:cs="Times New Roman"/>
          <w:b/>
          <w:sz w:val="20"/>
        </w:rPr>
        <w:lastRenderedPageBreak/>
        <w:t>Метапредметные результаты обучения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—анализировать объекты под микроскопом;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—сравнивать объекты под микроскопом с их изображением на рисунках и определять их;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—оформлять результаты лабораторной работы в рабочей тетради;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—работать с текстом и иллюстрациями учебника.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—работать с учебником, рабочей тетрадью и дидактическими материалами;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—составлять сообщения на основе обобщения материала учебника и дополнительной литературы;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—работать с учебником, рабочей тетрадью и дидактическими материалами;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—составлять сообщения на основе обобщения материала учебника и дополнительной литературы;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—выполнять лабораторные работы под руководством учителя;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—сравнивать представителей разных групп растений, делать выводы на основе сравнения;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—оценивать с эстетической точки зрения представителей растительного мира;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  <w:r w:rsidRPr="00C5355D">
        <w:rPr>
          <w:rFonts w:ascii="Times New Roman" w:hAnsi="Times New Roman" w:cs="Times New Roman"/>
          <w:b/>
          <w:sz w:val="20"/>
        </w:rPr>
        <w:t>Личностные результаты обучения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 xml:space="preserve"> —воспитание в учащихся чувства гордости за российскую биологическую науку;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—знание правил поведения в природе;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—понимание учащимися основных факторов, определяющих взаимоотношения человека и природы;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—умение реализовывать теоретические познания на практике;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—понимание социальной значимости и содержания профессий, связанных с биологией;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—воспитание в учащихся любви к природе;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—признание права каждого на собственное мнение;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—готовность учащихся к самостоятельным поступкам и действиям на благо природы;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—умение отстаивать свою точку зрения;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—критичное отношение учащихся к своим поступкам, осознание ответственности за последствия;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—умение слушать и слышать другое мнение.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0"/>
        </w:rPr>
      </w:pP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0"/>
        </w:rPr>
      </w:pPr>
      <w:r w:rsidRPr="00C5355D">
        <w:rPr>
          <w:rFonts w:ascii="Times New Roman" w:hAnsi="Times New Roman" w:cs="Times New Roman"/>
          <w:i/>
          <w:iCs/>
          <w:sz w:val="20"/>
        </w:rPr>
        <w:t>Результаты обучения: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 xml:space="preserve"> • характеризовать особенности строения и процессов жизнедеятельности биологических объектов (клетки, организмы), их практическую значимость;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• 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• 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• 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 Выпускник получит возможность научиться: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• соблюдать правила работы в кабинете биологии, с биологическими приборами и инструментами;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• использовать приемы оказания первой помощи при отравлении ядовитыми грибами, ядовитыми растениями; работы с определителями растений; выращивания и размножения культурных растений;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• выделять эстетические достоинства объектов живой природы;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• осознанно соблюдать основные принципы и правила отношения к живой природе;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• 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lastRenderedPageBreak/>
        <w:t>• находить информацию о живых организмах в научно-популярной литературе, биологических словарях и справочниках, анализировать, оценивать ее и переводить из одной формы в другую;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eastAsia="Newton-Regular" w:hAnsi="Times New Roman" w:cs="Times New Roman"/>
          <w:sz w:val="20"/>
        </w:rPr>
        <w:t>• выбирать целевые и смысловые установки в своих действиях и поступках по отношению к живой природе.</w:t>
      </w:r>
    </w:p>
    <w:p w:rsidR="006311B1" w:rsidRPr="00C5355D" w:rsidRDefault="006311B1" w:rsidP="006311B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6311B1" w:rsidRPr="00C5355D" w:rsidRDefault="006311B1" w:rsidP="006311B1">
      <w:pPr>
        <w:pStyle w:val="a3"/>
        <w:ind w:firstLine="567"/>
        <w:rPr>
          <w:rFonts w:ascii="Times New Roman" w:eastAsia="Times New Roman" w:hAnsi="Times New Roman" w:cs="Times New Roman"/>
          <w:b/>
          <w:bCs/>
          <w:iCs/>
          <w:sz w:val="20"/>
        </w:rPr>
      </w:pPr>
      <w:r w:rsidRPr="00C5355D">
        <w:rPr>
          <w:rFonts w:ascii="Times New Roman" w:eastAsia="Times New Roman" w:hAnsi="Times New Roman" w:cs="Times New Roman"/>
          <w:b/>
          <w:bCs/>
          <w:iCs/>
          <w:sz w:val="20"/>
        </w:rPr>
        <w:t>Педагогические технологии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bCs/>
          <w:i/>
          <w:iCs/>
          <w:sz w:val="20"/>
        </w:rPr>
        <w:t>Используемые технологии</w:t>
      </w:r>
      <w:r w:rsidRPr="00C5355D">
        <w:rPr>
          <w:rFonts w:ascii="Times New Roman" w:eastAsia="Times New Roman" w:hAnsi="Times New Roman" w:cs="Times New Roman"/>
          <w:b/>
          <w:bCs/>
          <w:i/>
          <w:iCs/>
          <w:sz w:val="20"/>
        </w:rPr>
        <w:t>:</w:t>
      </w:r>
      <w:r w:rsidRPr="00C5355D">
        <w:rPr>
          <w:rFonts w:ascii="Times New Roman" w:eastAsia="Times New Roman" w:hAnsi="Times New Roman" w:cs="Times New Roman"/>
          <w:sz w:val="20"/>
        </w:rPr>
        <w:t xml:space="preserve"> интеграция традиционной, алгоритмической, модульной, игровой, компьютерной, развивающего обучения, проектно-исследовательской деятельности; внедрение обучающих структур проекта «Совершенствование качества преподавания в Республике Татарстан».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bCs/>
          <w:i/>
          <w:iCs/>
          <w:sz w:val="20"/>
        </w:rPr>
        <w:t>Основные методы</w:t>
      </w:r>
      <w:r w:rsidRPr="00C5355D">
        <w:rPr>
          <w:rFonts w:ascii="Times New Roman" w:eastAsia="Times New Roman" w:hAnsi="Times New Roman" w:cs="Times New Roman"/>
          <w:sz w:val="20"/>
        </w:rPr>
        <w:t>, используемые в различных сочетаниях: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i/>
          <w:sz w:val="20"/>
        </w:rPr>
        <w:t>1. Объяснительно – иллюстративный,</w:t>
      </w:r>
      <w:r w:rsidRPr="00C5355D">
        <w:rPr>
          <w:rFonts w:ascii="Times New Roman" w:eastAsia="Times New Roman" w:hAnsi="Times New Roman" w:cs="Times New Roman"/>
          <w:sz w:val="20"/>
        </w:rPr>
        <w:t>сочетающий словесные методы (рассказ, объяснение, работа с литературными источниками) с иллюстрацией различных по содержанию источников (справочники, картины, схемы, диаграммы, натуральные объекты, др.).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i/>
          <w:sz w:val="20"/>
        </w:rPr>
        <w:t>2. Частично – поисковый,</w:t>
      </w:r>
      <w:r w:rsidRPr="00C5355D">
        <w:rPr>
          <w:rFonts w:ascii="Times New Roman" w:eastAsia="Times New Roman" w:hAnsi="Times New Roman" w:cs="Times New Roman"/>
          <w:sz w:val="20"/>
        </w:rPr>
        <w:t>основанный на использовании биологических знаний, жизненного и познавательного опыта учащихся. Конкретным проявлением этого метода является беседа, которая в зависимости от дидактических целей урока может быть проверочной, эвристической, повторительно – обобщающей.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i/>
          <w:sz w:val="20"/>
        </w:rPr>
        <w:t>3. Исследовательский метод</w:t>
      </w:r>
      <w:r w:rsidRPr="00C5355D">
        <w:rPr>
          <w:rFonts w:ascii="Times New Roman" w:eastAsia="Times New Roman" w:hAnsi="Times New Roman" w:cs="Times New Roman"/>
          <w:sz w:val="20"/>
        </w:rPr>
        <w:t xml:space="preserve"> как один из ведущих способов организации поисковой деятельности учащихся в учебной работе, привития им умений и навыков самостоятельной работы.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sz w:val="20"/>
        </w:rPr>
        <w:t>Исследовательский метод используется: присоставление графиков, диаграмм, схем, сводок и т.д.; при составлении характеристики территории; при работе с различными источниками биологического содержания; при работе над творческими заданиями.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sz w:val="20"/>
        </w:rPr>
      </w:pPr>
      <w:r w:rsidRPr="00C5355D">
        <w:rPr>
          <w:rFonts w:ascii="Times New Roman" w:eastAsia="Times New Roman" w:hAnsi="Times New Roman" w:cs="Times New Roman"/>
          <w:i/>
          <w:sz w:val="20"/>
        </w:rPr>
        <w:t>Формы организации работы обучающихся: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Times New Roman" w:hAnsi="Times New Roman" w:cs="Times New Roman"/>
          <w:sz w:val="20"/>
        </w:rPr>
      </w:pPr>
      <w:r w:rsidRPr="00C5355D">
        <w:rPr>
          <w:rFonts w:ascii="Times New Roman" w:eastAsia="Times New Roman" w:hAnsi="Times New Roman" w:cs="Times New Roman"/>
          <w:sz w:val="20"/>
        </w:rPr>
        <w:t>1.Индивидуальная.  2.Коллективная: фронтальная; парная; групповая.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 xml:space="preserve">Важными </w:t>
      </w:r>
      <w:r w:rsidRPr="00C5355D">
        <w:rPr>
          <w:rFonts w:ascii="Times New Roman" w:hAnsi="Times New Roman" w:cs="Times New Roman"/>
          <w:b/>
          <w:i/>
          <w:sz w:val="20"/>
        </w:rPr>
        <w:t>формами деятельности учащихся</w:t>
      </w:r>
      <w:r w:rsidRPr="00C5355D">
        <w:rPr>
          <w:rFonts w:ascii="Times New Roman" w:hAnsi="Times New Roman" w:cs="Times New Roman"/>
          <w:sz w:val="20"/>
        </w:rPr>
        <w:t xml:space="preserve"> являются:</w:t>
      </w:r>
    </w:p>
    <w:p w:rsidR="006311B1" w:rsidRPr="00C5355D" w:rsidRDefault="006311B1" w:rsidP="006311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 xml:space="preserve">Практическая деятельность учащихся по проведению наблюдений, постановке опытов, учету природных объектов, описанию экологических последствий при использовании и преобразовании окружающей среды; </w:t>
      </w:r>
    </w:p>
    <w:p w:rsidR="006311B1" w:rsidRPr="00C5355D" w:rsidRDefault="006311B1" w:rsidP="006311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 xml:space="preserve">Развитие практических умений в работе с дополнительными источниками информации: энциклопедиями, справочниками, словарями, научно-популярной литературой для младшего подросткового возраста, ресурсами </w:t>
      </w:r>
      <w:r w:rsidRPr="00C5355D">
        <w:rPr>
          <w:rFonts w:ascii="Times New Roman" w:hAnsi="Times New Roman" w:cs="Times New Roman"/>
          <w:sz w:val="20"/>
          <w:lang w:val="en-US"/>
        </w:rPr>
        <w:t>Internet</w:t>
      </w:r>
      <w:r w:rsidRPr="00C5355D">
        <w:rPr>
          <w:rFonts w:ascii="Times New Roman" w:hAnsi="Times New Roman" w:cs="Times New Roman"/>
          <w:sz w:val="20"/>
        </w:rPr>
        <w:t xml:space="preserve"> и др. 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В преподавании курса биологии  используются следующие формы работы с учащимися:</w:t>
      </w:r>
    </w:p>
    <w:p w:rsidR="006311B1" w:rsidRPr="00C5355D" w:rsidRDefault="006311B1" w:rsidP="006311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Работа в малых группах ( 2-5 человек);</w:t>
      </w:r>
    </w:p>
    <w:p w:rsidR="006311B1" w:rsidRPr="00C5355D" w:rsidRDefault="006311B1" w:rsidP="006311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Проектная работа;</w:t>
      </w:r>
    </w:p>
    <w:p w:rsidR="006311B1" w:rsidRPr="00C5355D" w:rsidRDefault="006311B1" w:rsidP="006311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Подготовка сообщений;</w:t>
      </w:r>
    </w:p>
    <w:p w:rsidR="006311B1" w:rsidRPr="00C5355D" w:rsidRDefault="006311B1" w:rsidP="006311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Исследовательская деятельность;</w:t>
      </w:r>
    </w:p>
    <w:p w:rsidR="006311B1" w:rsidRPr="00C5355D" w:rsidRDefault="006311B1" w:rsidP="006311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Информационно-поисковая деятельность;</w:t>
      </w:r>
    </w:p>
    <w:p w:rsidR="006311B1" w:rsidRPr="00C5355D" w:rsidRDefault="006311B1" w:rsidP="006311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Выполнение практических и лабораторных работ.</w:t>
      </w:r>
    </w:p>
    <w:p w:rsidR="006311B1" w:rsidRPr="00C5355D" w:rsidRDefault="006311B1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  <w:r w:rsidRPr="00C5355D">
        <w:rPr>
          <w:rFonts w:ascii="Times New Roman" w:hAnsi="Times New Roman" w:cs="Times New Roman"/>
          <w:b/>
          <w:sz w:val="20"/>
        </w:rPr>
        <w:t>Место предмета в базисном учебном плане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Федеральный базисный учебный план для общеобразовательных учреждений РФ отводит 35 учебных часов для обязательного изучения природоведения в 5-м классе основной школы из расчета 1 учебный  час в неделю.</w:t>
      </w:r>
    </w:p>
    <w:p w:rsidR="006311B1" w:rsidRPr="00C5355D" w:rsidRDefault="006311B1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6735F5" w:rsidRPr="00C5355D" w:rsidRDefault="006735F5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6735F5" w:rsidRPr="00C5355D" w:rsidRDefault="006735F5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6735F5" w:rsidRDefault="006735F5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7E04F3" w:rsidRDefault="007E04F3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7E04F3" w:rsidRPr="00C5355D" w:rsidRDefault="007E04F3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6735F5" w:rsidRPr="00C5355D" w:rsidRDefault="006735F5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CF67BC" w:rsidRDefault="00CF67BC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6311B1" w:rsidRPr="00C5355D" w:rsidRDefault="006311B1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  <w:r w:rsidRPr="00C5355D">
        <w:rPr>
          <w:rFonts w:ascii="Times New Roman" w:hAnsi="Times New Roman" w:cs="Times New Roman"/>
          <w:b/>
          <w:sz w:val="20"/>
        </w:rPr>
        <w:lastRenderedPageBreak/>
        <w:t>Учебно-методический комплект</w:t>
      </w:r>
    </w:p>
    <w:p w:rsidR="006311B1" w:rsidRPr="00C5355D" w:rsidRDefault="006311B1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eastAsia="Newton-Regular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 xml:space="preserve">1. </w:t>
      </w:r>
      <w:r w:rsidRPr="00C5355D">
        <w:rPr>
          <w:rFonts w:ascii="Times New Roman" w:hAnsi="Times New Roman" w:cs="Times New Roman"/>
          <w:i/>
          <w:iCs/>
          <w:sz w:val="20"/>
        </w:rPr>
        <w:t xml:space="preserve">Пасечник В.В. </w:t>
      </w:r>
      <w:r w:rsidRPr="00C5355D">
        <w:rPr>
          <w:rFonts w:ascii="Times New Roman" w:eastAsia="Newton-Regular" w:hAnsi="Times New Roman" w:cs="Times New Roman"/>
          <w:sz w:val="20"/>
        </w:rPr>
        <w:t>Биология. 5 класс: Учебник для общеобразовательных учреждений. М.: Дрофа, 2014.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>2.Пасечник В.В. Методическое пособие к учебнику В.В. Пасечника БИОЛОГИЯ . Бактерии, грибы, растения. М. Дрофа, 2014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</w:rPr>
        <w:t xml:space="preserve"> 3.  Рабочие программы. Биология. 5-9 классы: учебно-методическое пособие / сост. Г.М.Пальдяева. М. Дрофа, 2014. </w:t>
      </w:r>
    </w:p>
    <w:p w:rsidR="006311B1" w:rsidRPr="00C5355D" w:rsidRDefault="006311B1" w:rsidP="006311B1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</w:p>
    <w:p w:rsidR="006311B1" w:rsidRPr="00C5355D" w:rsidRDefault="006311B1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  <w:r w:rsidRPr="00C5355D">
        <w:rPr>
          <w:rFonts w:ascii="Times New Roman" w:hAnsi="Times New Roman" w:cs="Times New Roman"/>
          <w:b/>
          <w:sz w:val="20"/>
        </w:rPr>
        <w:t>Интернет-ресурсы</w:t>
      </w:r>
    </w:p>
    <w:p w:rsidR="006311B1" w:rsidRPr="00C5355D" w:rsidRDefault="006311B1" w:rsidP="006311B1">
      <w:pPr>
        <w:pStyle w:val="a3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6311B1" w:rsidRPr="00C5355D" w:rsidRDefault="006311B1" w:rsidP="006311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</w:rPr>
      </w:pPr>
      <w:r w:rsidRPr="00C5355D">
        <w:rPr>
          <w:rFonts w:ascii="Times New Roman" w:hAnsi="Times New Roman" w:cs="Times New Roman"/>
          <w:sz w:val="20"/>
          <w:lang w:val="en-US"/>
        </w:rPr>
        <w:t>http</w:t>
      </w:r>
      <w:r w:rsidRPr="00C5355D">
        <w:rPr>
          <w:rFonts w:ascii="Times New Roman" w:hAnsi="Times New Roman" w:cs="Times New Roman"/>
          <w:sz w:val="20"/>
        </w:rPr>
        <w:t>;//</w:t>
      </w:r>
      <w:r w:rsidRPr="00C5355D">
        <w:rPr>
          <w:rFonts w:ascii="Times New Roman" w:hAnsi="Times New Roman" w:cs="Times New Roman"/>
          <w:sz w:val="20"/>
          <w:lang w:val="en-US"/>
        </w:rPr>
        <w:t>bio</w:t>
      </w:r>
      <w:r w:rsidRPr="00C5355D">
        <w:rPr>
          <w:rFonts w:ascii="Times New Roman" w:hAnsi="Times New Roman" w:cs="Times New Roman"/>
          <w:sz w:val="20"/>
        </w:rPr>
        <w:t>.1</w:t>
      </w:r>
      <w:r w:rsidRPr="00C5355D">
        <w:rPr>
          <w:rFonts w:ascii="Times New Roman" w:hAnsi="Times New Roman" w:cs="Times New Roman"/>
          <w:sz w:val="20"/>
          <w:lang w:val="en-US"/>
        </w:rPr>
        <w:t>september</w:t>
      </w:r>
      <w:r w:rsidRPr="00C5355D">
        <w:rPr>
          <w:rFonts w:ascii="Times New Roman" w:hAnsi="Times New Roman" w:cs="Times New Roman"/>
          <w:sz w:val="20"/>
        </w:rPr>
        <w:t>.</w:t>
      </w:r>
      <w:r w:rsidRPr="00C5355D">
        <w:rPr>
          <w:rFonts w:ascii="Times New Roman" w:hAnsi="Times New Roman" w:cs="Times New Roman"/>
          <w:sz w:val="20"/>
          <w:lang w:val="en-US"/>
        </w:rPr>
        <w:t>ru</w:t>
      </w:r>
      <w:r w:rsidRPr="00C5355D">
        <w:rPr>
          <w:rFonts w:ascii="Times New Roman" w:hAnsi="Times New Roman" w:cs="Times New Roman"/>
          <w:sz w:val="20"/>
        </w:rPr>
        <w:t xml:space="preserve"> - газета «Биология» - приложение к «1 сентября»</w:t>
      </w:r>
    </w:p>
    <w:p w:rsidR="006311B1" w:rsidRPr="00C5355D" w:rsidRDefault="006311B1" w:rsidP="006311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pacing w:val="-2"/>
          <w:sz w:val="20"/>
        </w:rPr>
      </w:pPr>
      <w:r w:rsidRPr="00C5355D">
        <w:rPr>
          <w:rFonts w:ascii="Times New Roman" w:hAnsi="Times New Roman" w:cs="Times New Roman"/>
          <w:spacing w:val="-2"/>
          <w:sz w:val="20"/>
          <w:lang w:val="en-US"/>
        </w:rPr>
        <w:t>www</w:t>
      </w:r>
      <w:r w:rsidRPr="00C5355D">
        <w:rPr>
          <w:rFonts w:ascii="Times New Roman" w:hAnsi="Times New Roman" w:cs="Times New Roman"/>
          <w:spacing w:val="-2"/>
          <w:sz w:val="20"/>
        </w:rPr>
        <w:t>/</w:t>
      </w:r>
      <w:r w:rsidRPr="00C5355D">
        <w:rPr>
          <w:rFonts w:ascii="Times New Roman" w:hAnsi="Times New Roman" w:cs="Times New Roman"/>
          <w:spacing w:val="-2"/>
          <w:sz w:val="20"/>
          <w:lang w:val="en-US"/>
        </w:rPr>
        <w:t>bio</w:t>
      </w:r>
      <w:r w:rsidRPr="00C5355D">
        <w:rPr>
          <w:rFonts w:ascii="Times New Roman" w:hAnsi="Times New Roman" w:cs="Times New Roman"/>
          <w:spacing w:val="-2"/>
          <w:sz w:val="20"/>
        </w:rPr>
        <w:t>.</w:t>
      </w:r>
      <w:r w:rsidRPr="00C5355D">
        <w:rPr>
          <w:rFonts w:ascii="Times New Roman" w:hAnsi="Times New Roman" w:cs="Times New Roman"/>
          <w:spacing w:val="-2"/>
          <w:sz w:val="20"/>
          <w:lang w:val="en-US"/>
        </w:rPr>
        <w:t>nature</w:t>
      </w:r>
      <w:r w:rsidRPr="00C5355D">
        <w:rPr>
          <w:rFonts w:ascii="Times New Roman" w:hAnsi="Times New Roman" w:cs="Times New Roman"/>
          <w:spacing w:val="-2"/>
          <w:sz w:val="20"/>
        </w:rPr>
        <w:t>.</w:t>
      </w:r>
      <w:r w:rsidRPr="00C5355D">
        <w:rPr>
          <w:rFonts w:ascii="Times New Roman" w:hAnsi="Times New Roman" w:cs="Times New Roman"/>
          <w:spacing w:val="-2"/>
          <w:sz w:val="20"/>
          <w:lang w:val="en-US"/>
        </w:rPr>
        <w:t>re</w:t>
      </w:r>
      <w:r w:rsidRPr="00C5355D">
        <w:rPr>
          <w:rFonts w:ascii="Times New Roman" w:hAnsi="Times New Roman" w:cs="Times New Roman"/>
          <w:spacing w:val="-2"/>
          <w:sz w:val="20"/>
        </w:rPr>
        <w:t xml:space="preserve"> - научные новости биологии.</w:t>
      </w:r>
    </w:p>
    <w:p w:rsidR="006311B1" w:rsidRPr="00C5355D" w:rsidRDefault="006311B1" w:rsidP="006311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pacing w:val="-1"/>
          <w:sz w:val="20"/>
        </w:rPr>
      </w:pPr>
      <w:r w:rsidRPr="00C5355D">
        <w:rPr>
          <w:rFonts w:ascii="Times New Roman" w:hAnsi="Times New Roman" w:cs="Times New Roman"/>
          <w:spacing w:val="-1"/>
          <w:sz w:val="20"/>
          <w:lang w:val="en-US"/>
        </w:rPr>
        <w:t>www</w:t>
      </w:r>
      <w:r w:rsidRPr="00C5355D">
        <w:rPr>
          <w:rFonts w:ascii="Times New Roman" w:hAnsi="Times New Roman" w:cs="Times New Roman"/>
          <w:spacing w:val="-1"/>
          <w:sz w:val="20"/>
        </w:rPr>
        <w:t>.</w:t>
      </w:r>
      <w:r w:rsidRPr="00C5355D">
        <w:rPr>
          <w:rFonts w:ascii="Times New Roman" w:hAnsi="Times New Roman" w:cs="Times New Roman"/>
          <w:spacing w:val="-1"/>
          <w:sz w:val="20"/>
          <w:lang w:val="en-US"/>
        </w:rPr>
        <w:t>km</w:t>
      </w:r>
      <w:r w:rsidRPr="00C5355D">
        <w:rPr>
          <w:rFonts w:ascii="Times New Roman" w:hAnsi="Times New Roman" w:cs="Times New Roman"/>
          <w:spacing w:val="-1"/>
          <w:sz w:val="20"/>
        </w:rPr>
        <w:t>.</w:t>
      </w:r>
      <w:r w:rsidRPr="00C5355D">
        <w:rPr>
          <w:rFonts w:ascii="Times New Roman" w:hAnsi="Times New Roman" w:cs="Times New Roman"/>
          <w:spacing w:val="-1"/>
          <w:sz w:val="20"/>
          <w:lang w:val="en-US"/>
        </w:rPr>
        <w:t>ru</w:t>
      </w:r>
      <w:r w:rsidRPr="00C5355D">
        <w:rPr>
          <w:rFonts w:ascii="Times New Roman" w:hAnsi="Times New Roman" w:cs="Times New Roman"/>
          <w:spacing w:val="-1"/>
          <w:sz w:val="20"/>
        </w:rPr>
        <w:t>/</w:t>
      </w:r>
      <w:r w:rsidRPr="00C5355D">
        <w:rPr>
          <w:rFonts w:ascii="Times New Roman" w:hAnsi="Times New Roman" w:cs="Times New Roman"/>
          <w:spacing w:val="-1"/>
          <w:sz w:val="20"/>
          <w:lang w:val="en-US"/>
        </w:rPr>
        <w:t>education</w:t>
      </w:r>
      <w:r w:rsidRPr="00C5355D">
        <w:rPr>
          <w:rFonts w:ascii="Times New Roman" w:hAnsi="Times New Roman" w:cs="Times New Roman"/>
          <w:spacing w:val="-1"/>
          <w:sz w:val="20"/>
        </w:rPr>
        <w:t xml:space="preserve"> - Учебные материалы и словари на сайте «Кирилл и Мефодий».</w:t>
      </w:r>
    </w:p>
    <w:p w:rsidR="0020406C" w:rsidRPr="00C5355D" w:rsidRDefault="0020406C">
      <w:pPr>
        <w:rPr>
          <w:rFonts w:ascii="Times New Roman" w:hAnsi="Times New Roman" w:cs="Times New Roman"/>
          <w:sz w:val="20"/>
          <w:szCs w:val="20"/>
        </w:rPr>
      </w:pPr>
    </w:p>
    <w:p w:rsidR="006735F5" w:rsidRPr="00C5355D" w:rsidRDefault="006735F5">
      <w:pPr>
        <w:rPr>
          <w:rFonts w:ascii="Times New Roman" w:hAnsi="Times New Roman" w:cs="Times New Roman"/>
          <w:sz w:val="20"/>
          <w:szCs w:val="20"/>
        </w:rPr>
      </w:pPr>
    </w:p>
    <w:p w:rsidR="0020406C" w:rsidRPr="00C5355D" w:rsidRDefault="0020406C" w:rsidP="0020406C">
      <w:pPr>
        <w:suppressAutoHyphens w:val="0"/>
        <w:spacing w:line="240" w:lineRule="auto"/>
        <w:ind w:left="720"/>
        <w:contextualSpacing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</w:rPr>
      </w:pPr>
      <w:r w:rsidRPr="00C5355D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</w:rPr>
        <w:t xml:space="preserve">                                                         Учебно -тематическое планирование по биологии</w:t>
      </w:r>
    </w:p>
    <w:p w:rsidR="0020406C" w:rsidRPr="00C5355D" w:rsidRDefault="0020406C" w:rsidP="0020406C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C5355D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Класс – 5</w:t>
      </w:r>
    </w:p>
    <w:p w:rsidR="0020406C" w:rsidRPr="00C5355D" w:rsidRDefault="0020406C" w:rsidP="0020406C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C5355D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Учитель – Типясева Т.П.</w:t>
      </w:r>
    </w:p>
    <w:p w:rsidR="0020406C" w:rsidRPr="00C5355D" w:rsidRDefault="0020406C" w:rsidP="0020406C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C5355D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Количество часов:</w:t>
      </w:r>
    </w:p>
    <w:p w:rsidR="0020406C" w:rsidRPr="00C5355D" w:rsidRDefault="0020406C" w:rsidP="0020406C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C5355D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Всего 35 часов; в неделю 1 час.                                                              </w:t>
      </w:r>
    </w:p>
    <w:tbl>
      <w:tblPr>
        <w:tblStyle w:val="a8"/>
        <w:tblW w:w="0" w:type="auto"/>
        <w:tblLook w:val="04A0"/>
      </w:tblPr>
      <w:tblGrid>
        <w:gridCol w:w="1384"/>
        <w:gridCol w:w="11198"/>
        <w:gridCol w:w="2629"/>
      </w:tblGrid>
      <w:tr w:rsidR="00A06585" w:rsidRPr="00C5355D" w:rsidTr="00A06585">
        <w:tc>
          <w:tcPr>
            <w:tcW w:w="1384" w:type="dxa"/>
          </w:tcPr>
          <w:p w:rsidR="00A06585" w:rsidRPr="00C5355D" w:rsidRDefault="00A06585" w:rsidP="00C535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5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198" w:type="dxa"/>
          </w:tcPr>
          <w:p w:rsidR="00A06585" w:rsidRPr="00C5355D" w:rsidRDefault="00A06585" w:rsidP="00C5355D">
            <w:pPr>
              <w:widowControl w:val="0"/>
              <w:autoSpaceDE w:val="0"/>
              <w:autoSpaceDN w:val="0"/>
              <w:adjustRightInd w:val="0"/>
              <w:ind w:left="11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5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</w:p>
        </w:tc>
        <w:tc>
          <w:tcPr>
            <w:tcW w:w="2629" w:type="dxa"/>
          </w:tcPr>
          <w:p w:rsidR="00A06585" w:rsidRPr="00C5355D" w:rsidRDefault="00A06585" w:rsidP="00C535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5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A06585" w:rsidRPr="00C5355D" w:rsidTr="00A06585">
        <w:tc>
          <w:tcPr>
            <w:tcW w:w="1384" w:type="dxa"/>
          </w:tcPr>
          <w:p w:rsidR="00A06585" w:rsidRPr="00C5355D" w:rsidRDefault="00A06585" w:rsidP="0020406C">
            <w:pPr>
              <w:suppressAutoHyphens w:val="0"/>
              <w:spacing w:before="120"/>
              <w:outlineLvl w:val="2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198" w:type="dxa"/>
          </w:tcPr>
          <w:p w:rsidR="00A06585" w:rsidRPr="00C5355D" w:rsidRDefault="00A06585" w:rsidP="00A06585">
            <w:pPr>
              <w:suppressAutoHyphens w:val="0"/>
              <w:spacing w:before="120"/>
              <w:outlineLvl w:val="2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Введение </w:t>
            </w:r>
          </w:p>
        </w:tc>
        <w:tc>
          <w:tcPr>
            <w:tcW w:w="2629" w:type="dxa"/>
          </w:tcPr>
          <w:p w:rsidR="00A06585" w:rsidRPr="00C5355D" w:rsidRDefault="00A06585" w:rsidP="0020406C">
            <w:pPr>
              <w:suppressAutoHyphens w:val="0"/>
              <w:spacing w:before="120"/>
              <w:outlineLvl w:val="2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6 </w:t>
            </w:r>
          </w:p>
        </w:tc>
      </w:tr>
      <w:tr w:rsidR="00A06585" w:rsidRPr="00C5355D" w:rsidTr="00A06585">
        <w:tc>
          <w:tcPr>
            <w:tcW w:w="1384" w:type="dxa"/>
          </w:tcPr>
          <w:p w:rsidR="00A06585" w:rsidRPr="00C5355D" w:rsidRDefault="00A06585" w:rsidP="0020406C">
            <w:pPr>
              <w:suppressAutoHyphens w:val="0"/>
              <w:spacing w:before="120"/>
              <w:outlineLvl w:val="2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1198" w:type="dxa"/>
          </w:tcPr>
          <w:p w:rsidR="00A06585" w:rsidRPr="00C5355D" w:rsidRDefault="00A06585" w:rsidP="00A06585">
            <w:pPr>
              <w:suppressAutoHyphens w:val="0"/>
              <w:spacing w:before="120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Клеточное строение организмов</w:t>
            </w:r>
          </w:p>
        </w:tc>
        <w:tc>
          <w:tcPr>
            <w:tcW w:w="2629" w:type="dxa"/>
          </w:tcPr>
          <w:p w:rsidR="00A06585" w:rsidRPr="00C5355D" w:rsidRDefault="00A06585" w:rsidP="0020406C">
            <w:pPr>
              <w:suppressAutoHyphens w:val="0"/>
              <w:spacing w:before="120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</w:tr>
      <w:tr w:rsidR="00A06585" w:rsidRPr="00C5355D" w:rsidTr="00A06585">
        <w:tc>
          <w:tcPr>
            <w:tcW w:w="1384" w:type="dxa"/>
          </w:tcPr>
          <w:p w:rsidR="00A06585" w:rsidRPr="00C5355D" w:rsidRDefault="00A06585" w:rsidP="0020406C">
            <w:pPr>
              <w:suppressAutoHyphens w:val="0"/>
              <w:spacing w:before="120"/>
              <w:outlineLvl w:val="2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1198" w:type="dxa"/>
          </w:tcPr>
          <w:p w:rsidR="00A06585" w:rsidRPr="00C5355D" w:rsidRDefault="00A06585" w:rsidP="00A06585">
            <w:pPr>
              <w:suppressAutoHyphens w:val="0"/>
              <w:spacing w:before="120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Царство Бактерии</w:t>
            </w:r>
          </w:p>
        </w:tc>
        <w:tc>
          <w:tcPr>
            <w:tcW w:w="2629" w:type="dxa"/>
          </w:tcPr>
          <w:p w:rsidR="00A06585" w:rsidRPr="00C5355D" w:rsidRDefault="00A06585" w:rsidP="0020406C">
            <w:pPr>
              <w:suppressAutoHyphens w:val="0"/>
              <w:spacing w:before="120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</w:tr>
      <w:tr w:rsidR="00A06585" w:rsidRPr="00C5355D" w:rsidTr="00A06585">
        <w:tc>
          <w:tcPr>
            <w:tcW w:w="1384" w:type="dxa"/>
          </w:tcPr>
          <w:p w:rsidR="00A06585" w:rsidRPr="00C5355D" w:rsidRDefault="00E50483" w:rsidP="0020406C">
            <w:pPr>
              <w:suppressAutoHyphens w:val="0"/>
              <w:spacing w:before="120"/>
              <w:outlineLvl w:val="2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1198" w:type="dxa"/>
          </w:tcPr>
          <w:p w:rsidR="00A06585" w:rsidRPr="00C5355D" w:rsidRDefault="00E50483" w:rsidP="00A06585">
            <w:pPr>
              <w:suppressAutoHyphens w:val="0"/>
              <w:spacing w:before="120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Царство Грибы</w:t>
            </w:r>
          </w:p>
        </w:tc>
        <w:tc>
          <w:tcPr>
            <w:tcW w:w="2629" w:type="dxa"/>
          </w:tcPr>
          <w:p w:rsidR="00A06585" w:rsidRPr="00C5355D" w:rsidRDefault="00E50483" w:rsidP="0020406C">
            <w:pPr>
              <w:suppressAutoHyphens w:val="0"/>
              <w:spacing w:before="120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</w:tr>
      <w:tr w:rsidR="00E50483" w:rsidRPr="00C5355D" w:rsidTr="00A06585">
        <w:tc>
          <w:tcPr>
            <w:tcW w:w="1384" w:type="dxa"/>
          </w:tcPr>
          <w:p w:rsidR="00E50483" w:rsidRPr="00C5355D" w:rsidRDefault="00E50483" w:rsidP="0020406C">
            <w:pPr>
              <w:suppressAutoHyphens w:val="0"/>
              <w:spacing w:before="120"/>
              <w:outlineLvl w:val="2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1198" w:type="dxa"/>
          </w:tcPr>
          <w:p w:rsidR="00E50483" w:rsidRPr="00C5355D" w:rsidRDefault="00E50483" w:rsidP="00A06585">
            <w:pPr>
              <w:suppressAutoHyphens w:val="0"/>
              <w:spacing w:before="120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Царство Растения</w:t>
            </w:r>
          </w:p>
        </w:tc>
        <w:tc>
          <w:tcPr>
            <w:tcW w:w="2629" w:type="dxa"/>
          </w:tcPr>
          <w:p w:rsidR="00E50483" w:rsidRPr="00C5355D" w:rsidRDefault="00E50483" w:rsidP="0020406C">
            <w:pPr>
              <w:suppressAutoHyphens w:val="0"/>
              <w:spacing w:before="120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</w:tr>
    </w:tbl>
    <w:p w:rsidR="0020406C" w:rsidRPr="00C5355D" w:rsidRDefault="0020406C" w:rsidP="0020406C">
      <w:pPr>
        <w:shd w:val="clear" w:color="auto" w:fill="FFFFFF"/>
        <w:suppressAutoHyphens w:val="0"/>
        <w:spacing w:before="120" w:after="0" w:line="240" w:lineRule="auto"/>
        <w:outlineLvl w:val="2"/>
        <w:rPr>
          <w:rFonts w:ascii="Times New Roman" w:eastAsiaTheme="minorHAnsi" w:hAnsi="Times New Roman" w:cs="Times New Roman"/>
          <w:kern w:val="0"/>
          <w:sz w:val="20"/>
          <w:szCs w:val="20"/>
          <w:lang w:eastAsia="en-US" w:bidi="ar-SA"/>
        </w:rPr>
      </w:pPr>
    </w:p>
    <w:p w:rsidR="00E50483" w:rsidRPr="00C5355D" w:rsidRDefault="00E50483" w:rsidP="0020406C">
      <w:pPr>
        <w:shd w:val="clear" w:color="auto" w:fill="FFFFFF"/>
        <w:suppressAutoHyphens w:val="0"/>
        <w:spacing w:before="120" w:after="0" w:line="240" w:lineRule="auto"/>
        <w:outlineLvl w:val="2"/>
        <w:rPr>
          <w:rFonts w:ascii="Times New Roman" w:eastAsiaTheme="minorHAnsi" w:hAnsi="Times New Roman" w:cs="Times New Roman"/>
          <w:kern w:val="0"/>
          <w:sz w:val="20"/>
          <w:szCs w:val="20"/>
          <w:lang w:eastAsia="en-US" w:bidi="ar-SA"/>
        </w:rPr>
      </w:pPr>
    </w:p>
    <w:p w:rsidR="00E50483" w:rsidRPr="00C5355D" w:rsidRDefault="00E50483" w:rsidP="0020406C">
      <w:pPr>
        <w:shd w:val="clear" w:color="auto" w:fill="FFFFFF"/>
        <w:suppressAutoHyphens w:val="0"/>
        <w:spacing w:before="120" w:after="0" w:line="240" w:lineRule="auto"/>
        <w:outlineLvl w:val="2"/>
        <w:rPr>
          <w:rFonts w:ascii="Times New Roman" w:eastAsiaTheme="minorHAnsi" w:hAnsi="Times New Roman" w:cs="Times New Roman"/>
          <w:kern w:val="0"/>
          <w:sz w:val="20"/>
          <w:szCs w:val="20"/>
          <w:lang w:eastAsia="en-US" w:bidi="ar-SA"/>
        </w:rPr>
      </w:pPr>
    </w:p>
    <w:p w:rsidR="0020406C" w:rsidRPr="00C5355D" w:rsidRDefault="0020406C" w:rsidP="0020406C">
      <w:pPr>
        <w:shd w:val="clear" w:color="auto" w:fill="FFFFFF"/>
        <w:suppressAutoHyphens w:val="0"/>
        <w:spacing w:before="120" w:after="0" w:line="240" w:lineRule="auto"/>
        <w:outlineLvl w:val="2"/>
        <w:rPr>
          <w:rFonts w:ascii="Times New Roman" w:eastAsiaTheme="minorHAnsi" w:hAnsi="Times New Roman" w:cs="Times New Roman"/>
          <w:kern w:val="0"/>
          <w:sz w:val="20"/>
          <w:szCs w:val="20"/>
          <w:lang w:eastAsia="en-US" w:bidi="ar-SA"/>
        </w:rPr>
      </w:pPr>
    </w:p>
    <w:p w:rsidR="0020406C" w:rsidRPr="00C5355D" w:rsidRDefault="0020406C" w:rsidP="00E50483">
      <w:pPr>
        <w:suppressAutoHyphens w:val="0"/>
        <w:spacing w:line="10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20406C" w:rsidRPr="00C5355D" w:rsidRDefault="0020406C">
      <w:pPr>
        <w:rPr>
          <w:rFonts w:ascii="Times New Roman" w:hAnsi="Times New Roman" w:cs="Times New Roman"/>
          <w:sz w:val="20"/>
          <w:szCs w:val="20"/>
        </w:rPr>
      </w:pPr>
    </w:p>
    <w:p w:rsidR="0020406C" w:rsidRPr="007E04F3" w:rsidRDefault="0020406C" w:rsidP="007E04F3">
      <w:pPr>
        <w:suppressAutoHyphens w:val="0"/>
        <w:jc w:val="center"/>
        <w:rPr>
          <w:rFonts w:ascii="Times New Roman" w:eastAsiaTheme="minorHAnsi" w:hAnsi="Times New Roman" w:cs="Times New Roman"/>
          <w:b/>
          <w:kern w:val="0"/>
          <w:sz w:val="20"/>
          <w:szCs w:val="20"/>
          <w:lang w:eastAsia="en-US" w:bidi="ar-SA"/>
        </w:rPr>
      </w:pPr>
      <w:r w:rsidRPr="007E04F3">
        <w:rPr>
          <w:rFonts w:ascii="Times New Roman" w:eastAsiaTheme="minorHAnsi" w:hAnsi="Times New Roman" w:cs="Times New Roman"/>
          <w:b/>
          <w:kern w:val="0"/>
          <w:sz w:val="20"/>
          <w:szCs w:val="20"/>
          <w:lang w:eastAsia="en-US" w:bidi="ar-SA"/>
        </w:rPr>
        <w:lastRenderedPageBreak/>
        <w:t>Календарно - тематическое планирование по биологии5 класса</w:t>
      </w:r>
    </w:p>
    <w:tbl>
      <w:tblPr>
        <w:tblStyle w:val="a8"/>
        <w:tblW w:w="15735" w:type="dxa"/>
        <w:tblInd w:w="-459" w:type="dxa"/>
        <w:tblLayout w:type="fixed"/>
        <w:tblLook w:val="04A0"/>
      </w:tblPr>
      <w:tblGrid>
        <w:gridCol w:w="567"/>
        <w:gridCol w:w="1985"/>
        <w:gridCol w:w="709"/>
        <w:gridCol w:w="1134"/>
        <w:gridCol w:w="1991"/>
        <w:gridCol w:w="2545"/>
        <w:gridCol w:w="2409"/>
        <w:gridCol w:w="2703"/>
        <w:gridCol w:w="841"/>
        <w:gridCol w:w="851"/>
      </w:tblGrid>
      <w:tr w:rsidR="0020406C" w:rsidRPr="00C5355D" w:rsidTr="0020406C">
        <w:tc>
          <w:tcPr>
            <w:tcW w:w="567" w:type="dxa"/>
            <w:vMerge w:val="restart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№</w:t>
            </w:r>
          </w:p>
        </w:tc>
        <w:tc>
          <w:tcPr>
            <w:tcW w:w="1985" w:type="dxa"/>
            <w:vMerge w:val="restart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Тема  урока</w:t>
            </w:r>
          </w:p>
        </w:tc>
        <w:tc>
          <w:tcPr>
            <w:tcW w:w="709" w:type="dxa"/>
            <w:vMerge w:val="restart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К-во</w:t>
            </w:r>
          </w:p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часов</w:t>
            </w:r>
          </w:p>
        </w:tc>
        <w:tc>
          <w:tcPr>
            <w:tcW w:w="1134" w:type="dxa"/>
            <w:vMerge w:val="restart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Тип </w:t>
            </w:r>
          </w:p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урока</w:t>
            </w:r>
          </w:p>
        </w:tc>
        <w:tc>
          <w:tcPr>
            <w:tcW w:w="6945" w:type="dxa"/>
            <w:gridSpan w:val="3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                                       Планируемые результаты</w:t>
            </w:r>
          </w:p>
        </w:tc>
        <w:tc>
          <w:tcPr>
            <w:tcW w:w="2703" w:type="dxa"/>
            <w:vMerge w:val="restart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Измерители и текущий контроль успеваемости                           (ТКУ)</w:t>
            </w:r>
          </w:p>
        </w:tc>
        <w:tc>
          <w:tcPr>
            <w:tcW w:w="1692" w:type="dxa"/>
            <w:gridSpan w:val="2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Дата</w:t>
            </w:r>
          </w:p>
        </w:tc>
      </w:tr>
      <w:tr w:rsidR="0020406C" w:rsidRPr="00C5355D" w:rsidTr="0020406C">
        <w:tc>
          <w:tcPr>
            <w:tcW w:w="567" w:type="dxa"/>
            <w:vMerge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5" w:type="dxa"/>
            <w:vMerge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09" w:type="dxa"/>
            <w:vMerge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34" w:type="dxa"/>
            <w:vMerge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Предметные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Метапредметные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Личностные</w:t>
            </w:r>
          </w:p>
        </w:tc>
        <w:tc>
          <w:tcPr>
            <w:tcW w:w="2703" w:type="dxa"/>
            <w:vMerge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план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факт</w:t>
            </w: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 xml:space="preserve">Введение (6 ч) 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Биология-наука о живой природе.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Учащиеся имеют представление о биологии как науке, о значении биологических знаний в современной жизни и роли биологической науки в жизни общества; усвоили понятия «биология», «биосфера», «экология».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работать с печатным текстом, схемами и иллюстрациями, выделять главное; давать определения понятий. 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организовывать выполнение заданий учителя по предложенному алгоритму и делать выводы о качестве проделанной работы.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слушать учителя и одноклассников; строить речевые высказывания в устной форме; выражать свои мысли согласно задачам коммуникации.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любовь и бережное отношение к родной природе, элементы экологической культуры.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</w:t>
            </w: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2.09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Методы исследования в биологии.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Практическая работа «Проведение фенологических наблюдений за изменениями, происходящими в жизни растений осенью».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Комбинированный урок.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Учащиеся знают основные методы изучения биологии, правила техники безопасности в биологическом кабинете.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работать с различными источниками информации; осуществлять элементарные научные исследования. 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определять цель урока и ставить задачи, необходимые для её достижения; планировать свою деятельность и делать выводы по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результатам выполненной работы.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воспринимать информацию на слух; высказывать свою точку зрения; работать в составе творческих групп.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ответственное отношение к соблюдению правил техники безопасности.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обсуждении.</w:t>
            </w: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9.09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3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Разнообразие живой природы. Царства живых организмов. Отличительные признаки живого от неживого.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Учащиеся знают названия царств живой природы и отличия живых организмов от объектов неживой природы.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различными источниками информации и преобразовывать её из одной формы в другую; давать определения  понятий; структурировать учебныйматериал; разделять текст на смысловые блоки и составлять план параграфа.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организовывать выполнение заданий; представлять результаты работы; самостоятельно оценивать правильность выполнения задания и при необходимостивносить коррективы.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в составе творческих групп; эффективно взаимодействовать со сверстниками.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научное мировоззрение на основе знаний об отличительных признаках живого от неживого.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обсуждении.</w:t>
            </w: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16.09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Среды обитания живых организмов. 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Учащиеся умеют различать среды обитания организмов, знают их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устанавливать причинно-следственные связи; сравнивать и делать выводы на основе сравнения; составлять план параграфа.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lastRenderedPageBreak/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формулировать цель урока и ставить задачи, необходимые для её достижения; планировать свою деятельность и прогнозировать её результаты; осуществлять рефлексию своей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строить речевые высказывания в устной форме; аргументировать свою точку зрения.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познавательный мотив на основе интереса к изучению новых для учащихся объектов.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обсуждении.</w:t>
            </w: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23.09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5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Экологические факторы  и их влияние на живые организмы.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Учащиеся умеют определять понятие «Экологические факторы» и объяснять их влияние на живые организмы.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различными источниками информации; осуществлять подбор материалов по заданной теме; готовить сообщения и презентации.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определять цель работы, планировать и осуществлять её выполнение; представлять результаты работы, делать выводы о её качестве.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выступать перед аудиторией; грамотно строить речевые высказывания и формулировать вопросы.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Формируются элементы экологической культуры.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мультимедиа,  работа с текстом и иллюстрациями учебника, сотрудничество с одноклассниками при обсуждении.</w:t>
            </w: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30.09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Обобщающий урок по теме: «Введение». 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обобщения и систематизации знаний.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начальные представления о многообразии растений и животных, об осенних явлениях в их жизни;  о том, чтоживыеорганизм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 xml:space="preserve">ы связаны со средой обитания и приспособлены для жизни в определённой среде. 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lastRenderedPageBreak/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воспроизводить информацию по памяти; строить высказывания в устной и письменной форме; работать с тестами различного уровня сложности.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lastRenderedPageBreak/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организовывать выполнение заданий по предложенному плану; осуществлять рефлексию своей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в группах; вести диалог в доброжелательной и открытой форме, проявлять интерес и уважение к собеседникам.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любовь  и бережное отношение к природе, элементы экологической культуры.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C5355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Работа в группах, сотрудничество с одноклассниками при обсуждении.</w:t>
            </w:r>
          </w:p>
          <w:p w:rsidR="0020406C" w:rsidRPr="00C5355D" w:rsidRDefault="0020406C" w:rsidP="0020406C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C5355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Контрольно-измерительные материалы.Биология.5класс/Сост.Н.А.Богданов.-М,:ВАКО,2014</w:t>
            </w:r>
          </w:p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lastRenderedPageBreak/>
              <w:t>С.4-7.</w:t>
            </w: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7.10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 xml:space="preserve">Клеточное строение организмов </w:t>
            </w:r>
          </w:p>
          <w:p w:rsidR="0020406C" w:rsidRPr="00C5355D" w:rsidRDefault="0020406C" w:rsidP="0020406C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(10 ч)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Устройство увеличительных приборов. Лабораторная работа №1 «Знакомство с увеличительными приборами».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Комбинированный урок.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Учащиеся знают устройство увеличительных приборов, умеют работать с ними; имеют представление об истории создания светового микроскопа и открытии клеточного строения организмов; убеждаются в том, что живые организмы действительно имеют клеточное строение.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давать определение понятий; работать с приборами; устанавливать соответствие между объектами и их характеристиками.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организовать выполнение заданий учителя по готовому плану; оценивать результаты своей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в группах; строить эффективное взаимодействие со сверстниками.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познавательный мотив на основе интереса к работе с новым оборудованием и проведения простейших исследований.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Знакомство с увеличительными приборами, рассматривание клеточного строения организмов с помощью лупы, работа с текстом и иллюстрациями учебника, сотрудничество с одноклассниками при обсуждении.</w:t>
            </w: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14.10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Строение клетки. 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Имеют начальное представление о строении клетки. 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давать определения понятий; сравнивать объекты и делать выводы на основе сравнения.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определять цель урока и ставить задачи, необходимые для её достижения; самостоятельно оценивать правильность выполнения задания и при необходимости вносить коррективы.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в группах; строить эффективное взаимодействие со сверстниками.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познавательный мотив на основе интереса к изучению новых для учащихся объектов.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обсуждении.</w:t>
            </w: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21.10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9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Приготовление микропрепарата кожицы чешуи лука. Лабораторная работа №2 «Приготовление и рассматривание препарата кожицы чешуи лука под микроскопом».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Комбинированный урок.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Приобрели навык готовить микропрепарат кожицы лука, умеют рассмотреть его под микроскопом и схематически изобразить строение клетки в тетради.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давать определения понятий; сравнивать объекты и делать выводы на основе сравнения.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определять цель урока и ставить задачи, необходимые для её достижения; самостоятельно оценивать правильность выполнения задания и при необходимости вносить коррективы.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в группах; строить эффективное взаимодействие со сверстниками.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познавательный мотив на основе интереса к изучению новых для учащихся объектов.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Приготовление микропрепарата и изучение его под микроскопом, схематическое изображение строения клетки в тетради, обсуждение результатов работы.</w:t>
            </w: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28.10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Пластиды.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Имеют представление о пластидах и хлоропластах; развиваются навыки приготовления микропрепаратов, изучения их под микроскопом и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умения схематически изображать строение клетки в тетради.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lastRenderedPageBreak/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давать определения понятий; сравнивать объекты и делать выводы на основе сравнения.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определять цель урока и ставить задачи, необходимые для её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достижения; самостоятельно оценивать правильность выполнения задания и при необходимости вносить коррективы.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в группах; строить эффективное взаимодействие со сверстниками.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познавательный мотив на основе интереса к изучению новых для учащихся объектов.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Приготовление микропрепарата и изучение его под микроскопом, схематическое изображение строения клетки в тетради, обсуждение результатов работы.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11</w:t>
            </w:r>
            <w:r w:rsidR="0020406C"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.11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11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Химический состав клетки: неорганические и органические вещества.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начальное представление о химическом составе клетки, неорганических и органических веществах, их роли в клетке.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различной информацией и преобразовывать её из одной формы в другую; устанавливать соответствие между объектами и функциями, которые они выполняют.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организовывать выполнение заданий; анализировать полученные результаты и при необходимости вносить коррективы.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 xml:space="preserve">Коммуникативные: 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грамотно формулировать высказывания в устной форме; аргументиро</w:t>
            </w:r>
            <w:r w:rsidRPr="00C5355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ва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ть свою точку зрения.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научное мировоззрение на основании установления сходства химического состава клеток как одного из доказательств единства живой природы.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Знакомство с химическим составом клетки и его сравнение с составом объектов неживой природы, наблюдение за опытами, демонстрируемыми учителем, и обсуждение их результатов; работа с текстом и иллюстрациями учебника, сотрудничество с одноклассниками при обсуждении.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18</w:t>
            </w:r>
            <w:r w:rsidR="0020406C"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.11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Жизнедеятельность клетки: поступление веществ в клетку (дыхание, питание).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первоначальное представление о жизнедеятельности клетки.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давать описание процессов и явлений; осуществлять наблюдения и делать на их основе выводы.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выполнять работу, пользуясь готовым планом; представлять результаты работы и осуществлять рефлексию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 xml:space="preserve">своей деятельности. 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воспринимать информацию на слух; строить речевые высказывания в устной форме.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познавательный мотив на основе интереса к проведению простейших биологических экспериментов.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учебника.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25</w:t>
            </w:r>
            <w:r w:rsidR="0020406C"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.11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13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Жизнедеятельность клетки: рост, развитие. Лабораторная работа №3 «Приготовление препарата и рассматривание под микроскопом движения цитоплазмы в клетках листа элодеи».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Комбинированный урок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Знают , умеют описать процесс развития клетки и рост.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давать описание процессов и явлений; осуществлять наблюдения и делать на их основе выводы.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выполнять работу, пользуясь готовым планом; представлять результаты работы и осуществлять рефлексию своей деятельности. 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воспринимать информацию на слух; строить речевые высказывания в устной форме.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научное мировоззрение в связи с развитием у учащихся представления о росте и развитии всех живых организмов.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Проведение биологических экспериментов по изучению процессов жизнедеятельности в клетке и объяснение их результатов, наблюдение за движением цитоплазмы в клетке, фиксация, анализ и обсуждение результатов наблюдений.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</w:t>
            </w:r>
            <w:r w:rsidR="0020406C"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.12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Деление клетки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Комбинированный урок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Знают , умеют описать процесс деления клетки.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различными источниками информации; отличать главное от второстепенного; готовить сообщения и презентации.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организовывать выполнение заданий учителя; планировать и прогнозировать результаты своей деятельности; осуществлять рефлексию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выступать перед аудиторией; отвечать на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вопросы и формулировать их.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научное мировоззрение в связи с развитием у учащихся представления о делении клеток как основе размножения, роста и развития всех живых организмов.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учебника.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9</w:t>
            </w:r>
            <w:r w:rsidR="0020406C"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.12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15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Понятие «ткань»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Лабораторная работа №4 «Рассматривание под микроскопом готовых микропрепаратов различных растительных тканей».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Комбинированный урок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первоначальное представление о тканях и выполняемых ими функциях в растительном организме.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давать определения понятий; структурировать учебный материал; разделять текст на смысловые блоки и составлять план параграфа.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организовывать выполнение заданий; представлять результаты работы; самостоятельно оценивать правильность выполнения задания и при необходимости вносить коррективы.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в составе творческих групп; эффективно взаимодействовать со сверстниками.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научное мировоззрение в связи с развитием у учащихся представления о ткани как следующем уровне организации организмов из клеток.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Работа с текстом и иллюстрациями учебника. Рассматривание микропрепаратов тканей под микроскопом, схематическое изображение в тетради, обсуждение результатов работы. 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16</w:t>
            </w:r>
            <w:r w:rsidR="0020406C"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.12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Обобщающий урок по теме: «Клеточное строение организмов».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обобщения и систематизации знаний.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Сформированы первоначальные представления о единстве живых организмов.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воспроизводить информацию по памяти; строить высказывания в устной и письменной форме; работать с тестами различного уровня сложности.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организовывать выполнение заданий по предложенному плану; осуществлять рефлексию своей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работать в группах; вести диалог в доброжелательной и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открытой форме, проявлять интерес и уважение к собеседникам.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научное мировоззрение в связи с развитием представления о единстве живого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C5355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Работа с текстом и иллюстрациями учебника; формирование представления о единстве живого на основе совместного обсуждения усвоенных знаний. Контрольно-измерительные материалы.Биология.5класс/Сост.Н.А.Богданов.-М,:ВАКО,2014</w:t>
            </w:r>
          </w:p>
          <w:p w:rsidR="0020406C" w:rsidRPr="00C5355D" w:rsidRDefault="0020406C" w:rsidP="0020406C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C5355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С.8-13.</w:t>
            </w:r>
          </w:p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41" w:type="dxa"/>
          </w:tcPr>
          <w:p w:rsidR="0020406C" w:rsidRPr="00C5355D" w:rsidRDefault="00840541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23</w:t>
            </w:r>
            <w:r w:rsidR="0020406C"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.12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Царство Бактерии (2ч)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4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Бактерии, их многообразие, строение и жизнедеятельность.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представление об особенностях строения бактерий и их многообразии.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различными источниками информации; составлять план конспект параграфа; проводить сравнение объектов по заданным критериям.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определять цель урока и ставить задачи, необходимые для её достижения.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слушать учителя и одноклассников; грамотно формулировать вопросы; аргументировать свою точку зрения.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научное мировоззрение на основе изучения строения бактерий.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обсуждении.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13</w:t>
            </w:r>
            <w:r w:rsidR="0020406C"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.01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Роль бактерий в природе и жизни человека.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Вирусы-неклеточные формы.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начальные сведения о роли бактерий в природе и жизни человека.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давать определения понятий; сравнивать и делать выводы на основе сравнения; устанавливать соответствие между объектами и их характеристиками; готовить сообщения и презентации. 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анализировать результаты своей работы на уроке.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выступать перед аудиторией; отвечать на вопросы и формулировать их.</w:t>
            </w:r>
          </w:p>
          <w:p w:rsidR="00D3517B" w:rsidRDefault="00D3517B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:rsidR="00D3517B" w:rsidRPr="00C5355D" w:rsidRDefault="00D3517B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интерес к предмету и положительная познавательная мотивация на основе проведения самостоятельного биологического исследования.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обсуждении.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</w:t>
            </w:r>
            <w:r w:rsidR="0020406C"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.01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Царство Грибы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 xml:space="preserve"> (5 ч)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41" w:type="dxa"/>
          </w:tcPr>
          <w:p w:rsidR="0020406C" w:rsidRPr="00C5355D" w:rsidRDefault="0020406C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19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Грибы, их общая характеристика, строение и жизнедеятельность. Роль грибов в природе и жизни человека.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Знают о строении грибов, их роли в природе и жизни человека.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различными источниками информации; характеризовать и сравнивать объекты; составлять конспект урока в тетради.</w:t>
            </w: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 xml:space="preserve"> 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самостоятельно определять цель и задачи урока; анализировать и оценивать результаты своей работы.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воспринимать информацию на слух; формулировать вопросы и отвечать на них.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научное мировоззрение на основе изучения строения и роли грибов.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Работа с текстом и иллюстрациями учебника, сотрудничество с одноклассниками при обсуждении 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27</w:t>
            </w:r>
            <w:r w:rsidR="0020406C"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.01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20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Шляпочные грибы. Лабораторная работа №5 « Строение плодовых тел шляпочных грибов».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Комбинированный урок.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Знают особенности строения и жизнедеятельности шляпочных грибов, умеют отличать грибы съедобные от ядовитых, знакомы с приёмами первой помощи при отравлении грибами.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различными источниками информации; сравнивать и делать выводы на основе сравнения; готовить сообщения и презентации.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планировать выполнение заданий учителя и представлять результаты работы.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в составе творческих групп; выступать перед аудиторией.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понятие ценности здорового и безопасного образа жизни; усваиваются правила  безопасного поведения в ситуациях, угрожающих жизни и здоровью при отравлении ядовитыми грибами.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Работа с текстом и иллюстрациями учебника, сотрудничество с одноклассниками при обсуждении. 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  <w:r w:rsidR="0020406C"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.02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21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Плесневые грибы и дрожжи. Лабораторная работа №6 «Изучение особенностей строения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плесневого гриба мукора и дрожжей».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Комбинированный урок.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Знают строение плесневых грибов и дрожжей, их роль в природе и жизни человека.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натуральными объектами и приборами; осуществлять элементарные научные исследования.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организовывать выполнение заданий учителя по готовому плану; представлять результаты работы; оценивать качество выполнения работы и вносить коррективы в случае необходимости.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в группах; осуществлять эффективное взаимодействие со сверстниками.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познавательная самостоятельность и мотивация на изучение объектов природы.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обсуждении, выполнение лабораторной работы по инструктивной карточке.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  <w:r w:rsidR="0020406C"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.02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22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Грибы-паразиты.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Знают о грибах-паразитах и их роли в природе.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давать  определения понятий; сравнивать и делать выводы на основе сравнения; устанавливать соответствие между объектами и их характеристиками; готовить сообщения и презентации.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анализировать результаты своей работы на уроке.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выступать перед аудиторией; формулировать вопросы и отвечать на них.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познавательная самостоятельность и мотивация на изучение объектов природы.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Работа с текстом и иллюстрациями учебника, сотрудничество с одноклассниками при обсуждении. 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17</w:t>
            </w:r>
            <w:r w:rsidR="0020406C"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. .02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23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Обобщающий урок по теме: «Грибы»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Урок обобщения и систематизации знаний. 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Систематизировали и обобщили знания о строении и роли грибов в природе и жизни человека.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воспроизводить информацию по памяти; строить высказывания в устной и письменной форме; работать с тестами различного уровня сложности.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организовывать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выполнение заданий по готовому плану; осуществлять рефлексию своей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в группах; вести диалог в доброжелательной и открытой форме, проявляя интерес и уважение к собеседникам.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научное мировоззрение на основе выделения существенных признаков представителей разных царств природы.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C5355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Обсуждение сообщений учащихся «Многообразие грибов и их значение в природе и жизни человека», сотрудничество с одноклассниками при обсуждении вопроса о практической значимости знаний о грибах. Контрольно-измерительные </w:t>
            </w:r>
            <w:r w:rsidRPr="00C5355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lastRenderedPageBreak/>
              <w:t>материалы.Биология.5класс/Сост.Н.А.Богданов.-М,:ВАКО,2014</w:t>
            </w:r>
          </w:p>
          <w:p w:rsidR="0020406C" w:rsidRPr="00C5355D" w:rsidRDefault="0020406C" w:rsidP="0020406C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C5355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с.24-27.</w:t>
            </w:r>
          </w:p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41" w:type="dxa"/>
          </w:tcPr>
          <w:p w:rsidR="0020406C" w:rsidRPr="00C5355D" w:rsidRDefault="00840541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.24</w:t>
            </w:r>
            <w:r w:rsidR="0020406C"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.02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Царство Растения (9 ч)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41" w:type="dxa"/>
          </w:tcPr>
          <w:p w:rsidR="0020406C" w:rsidRPr="00C5355D" w:rsidRDefault="0020406C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24 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Ботаника - наука о растениях.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представление о разнообразии  растений, их характерных признаках, о высших и низших растениях.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классифицировать объекты по заданным критериям; составлять конспект урока в тетради.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определять цель урока и ставить задачи, необходимые для её достижения; осуществлять рефлексию своей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воспринимать информацию на слух; грамотно формулировать вопросы; высказывать и аргументировать свою точку зрения.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экологическая культура на основе понимания важности охраны растений.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обсуждении.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  <w:r w:rsidR="0020406C"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.03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25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Водоросли, их  многообразие, строение, среда обитания.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Лабораторная работа №7 «Изучение особенностей строения зелёных водорослей».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Комбинированный урок.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представление о водорослях как представителях низших растений, их характерных признаках.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различными источниками информации; отличать главное от второстепенного; давать описание и характеризовать объекты.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работать по предложенному плану; анализировать и оценивать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результаты выполненной работы.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отвечать на вопросы; слушать учителя и одноклассников; аргументировать свою точку зрения.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познавательная самостоятельность и мотивация на изучение объектов природы.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обсуждении, выполнение лабораторной работы по инструктивной карточке.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 9</w:t>
            </w:r>
            <w:r w:rsidR="0020406C"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.03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26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Роль водорослей в природе и жизни человека. Охрана водорослей.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представление о многоклеточных водорослях как представителях низших растений, их характерных признаках.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различными источниками информации; отличать главное от второстепенного; давать описание и характеризовать объекты.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по предложенному плану; анализировать и оценивать результаты выполненной работы.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отвечать на вопросы; слушать учителя и одноклассников; аргументировать свою точку зрения.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Формируются элементы коммуникативной компетентности в общении и сотрудничестве с одноклассниками в процессе образовательной деятельности.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одноклассниками.</w:t>
            </w:r>
          </w:p>
        </w:tc>
        <w:tc>
          <w:tcPr>
            <w:tcW w:w="841" w:type="dxa"/>
          </w:tcPr>
          <w:p w:rsidR="0020406C" w:rsidRPr="00C5355D" w:rsidRDefault="00840541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16</w:t>
            </w:r>
            <w:r w:rsidR="0020406C"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.03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27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Лишайники.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представление о лишайниках как симбиотических организмах.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различными источниками информации; отличать главное от второстепенного; готовить сообщения и презентации.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организовывать выполнение заданий учителя; планировать и прогнозировать результаты своей деятельности; осуществлять рефлексию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выступать перед аудиторией; отвечать на вопросы и формулировать их.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экологическая культура на основании изучения лишайников и вывода о состоянии окружающей среды.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изучение лишайников в природе.</w:t>
            </w:r>
          </w:p>
        </w:tc>
        <w:tc>
          <w:tcPr>
            <w:tcW w:w="841" w:type="dxa"/>
          </w:tcPr>
          <w:p w:rsidR="0020406C" w:rsidRPr="00C5355D" w:rsidRDefault="005E1AF8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30.03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28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Мхи. Лабораторная работа №8 «Изучение особенностей строения мха».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Комбинированный урок.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представление о мхах как представителях высших споровых растений, их характерных признаках.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различными источниками информации; отличать главное от второстепенного; готовить сообщения и презентации.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организовывать выполнение заданий учителя; планировать и прогнозировать результаты своей деятельности; осуществлять рефлексию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выступать перед аудиторией; отвечать на вопросы и формулировать их.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научное мировоззрение на основе сравнения низших и высших растений и установления усложнений в их строении.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 вопроса об усложнении в строении высших споровых растений по сравнению с низшими, выполнение лабораторной работы по инструктивной карточке.</w:t>
            </w:r>
          </w:p>
        </w:tc>
        <w:tc>
          <w:tcPr>
            <w:tcW w:w="841" w:type="dxa"/>
          </w:tcPr>
          <w:p w:rsidR="0020406C" w:rsidRPr="00C5355D" w:rsidRDefault="005E1AF8" w:rsidP="00840541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6.04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29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Плаун. Хвощи. Папоротники. Лабораторная работа №9 «Изучение строение спороносящего хвоща и спороносящего папоротника».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Комбинированный урок.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представление о папоротниках, плаунах, хвощах как представителях высших споровых растений, их характерных признаках и более высокой организации по сравнению с мхами.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текстом; структурировать учебный материал; сравнивать изучаемые объекты и делать выводы на основе сравнения.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определять цель урока и ставить задачи, необходимые для её достижения; анализировать и оценивать результаты своей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воспринимать информацию на слух; отвечать на вопросы и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высказывать свою точку зрения.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Формируется научное мировоззрение на основе сравнения низших и высших растений и установления усложнений в их строении в процессе эволюции.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 вопроса об усложнении в строении высших споровых растений по сравнению с низшими, выполнение лабораторной работы по инструктивной карточке.</w:t>
            </w:r>
          </w:p>
        </w:tc>
        <w:tc>
          <w:tcPr>
            <w:tcW w:w="841" w:type="dxa"/>
          </w:tcPr>
          <w:p w:rsidR="0020406C" w:rsidRPr="00C5355D" w:rsidRDefault="005E1AF8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13.04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30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Голосеменные растения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.1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представление о характерных признаках голосеменных растений; освоили понятие «семенные растения».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текстом; структурировать учебный материал; сравнивать изучаемые объекты и делать выводы на основе сравнения.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определять цель урока и ставить задачи, необходимые для её достижения; анализировать и оценивать результаты своей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воспринимать информацию на слух; отвечать на вопросы и высказывать свою точку зрения.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научное мировоззрение на основе сравнения голосеменных и высших растений и установления усложнений в их строении.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 вопроса об усложнении в строении высших семенных растений по сравнению с высшими споровыми растениями</w:t>
            </w:r>
          </w:p>
        </w:tc>
        <w:tc>
          <w:tcPr>
            <w:tcW w:w="841" w:type="dxa"/>
          </w:tcPr>
          <w:p w:rsidR="0020406C" w:rsidRPr="00C5355D" w:rsidRDefault="005E1AF8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20.04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31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Многообразие голосеменных. Лабораторная работа №10 «Изучение особенностей строения хвои шишек хвойных растений».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Комбинированный урок.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представление о многообразии голосеменных растений;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различными источниками информации; отличать главное и второстепенное; готовить сообщения и презентации.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организовывать выполнение заданий учителя; планировать и прогнозировать результаты своей деятельности; осуществлять рефлексию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выступать перед аудиторией; отвечать на вопросы и формулировать их.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познавательная самостоятельность и мотивация на изучение объектов природы.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Работа с текстом и иллюстрациями учебника, сотрудничество с одноклассниками при обсуждении вопроса  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об усложнении в строении высших семенных растений по сравнению с высшими споровыми растениями выполнение лабораторной работы по инструктивной карточке.</w:t>
            </w:r>
          </w:p>
        </w:tc>
        <w:tc>
          <w:tcPr>
            <w:tcW w:w="841" w:type="dxa"/>
          </w:tcPr>
          <w:p w:rsidR="0020406C" w:rsidRPr="00C5355D" w:rsidRDefault="005E1AF8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27.04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32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Покрытосеменные растения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представление о характерных признаках покрытосеменных растений; могут оперировать понятиями: «плод», «цветок», «жизненные формы».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текстом; структурировать учебный материал; сравнивать изучаемые объекты и делать выводы на основе сравнения.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определять цель урока и ставить задачи, необходимые, необходимые для её достижения; анализировать и оценивать результаты своей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воспринимать информацию на слух; отвечать на вопросы и высказывать свою точку зрения.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научное мировоззрение на основе сравнения голосеменных и покрытосеменных растений и установление  усложнений в их строении.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 при обсуждении вопроса об усложнении в строении покрытосеменных растений по сравнению с голосеменными, выполнение лабораторной работы по инструктивной карточке.</w:t>
            </w:r>
          </w:p>
        </w:tc>
        <w:tc>
          <w:tcPr>
            <w:tcW w:w="841" w:type="dxa"/>
          </w:tcPr>
          <w:p w:rsidR="0020406C" w:rsidRPr="00C5355D" w:rsidRDefault="005E1AF8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4.05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33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Многообразие покрытосеменных.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представление о многообразии покрытосеменных растений;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работать с различными источниками информации; отличать главное от второстепенного; готовить сообщения и презентации.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организовывать выполнение заданий учителя; планировать и прогнозировать результаты своей деятельности; осуществлять рефлексию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выступать перед аудиторией; формулировать вопросы и отвечать на них.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научное мировоззрение о многообразии  покрытосеменных растений.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с текстом и иллюстрациями учебника, сотрудничество с одноклассниками.</w:t>
            </w:r>
          </w:p>
        </w:tc>
        <w:tc>
          <w:tcPr>
            <w:tcW w:w="841" w:type="dxa"/>
          </w:tcPr>
          <w:p w:rsidR="0020406C" w:rsidRPr="00C5355D" w:rsidRDefault="005E1AF8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11. .05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34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Происхождение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растений. Основные этапы развития растительного мира.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Урок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открытия нового знания.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 xml:space="preserve">Имеют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представления о методах изучения древних растений, знают основные этапы развития растительного мира.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lastRenderedPageBreak/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работать с различными источниками информации; делать выводы и обобщения на основе имеющихся знаний.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самостоятельно определять цель и задачи урока; анализировать и оценивать результаты своей работы.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воспринимать информацию на слух; формулировать вопросы и отвечать на них.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 xml:space="preserve">Формируется научное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мировоззрение на основе изучения основных этапов развития растительного мира и установления усложнений в строении растений в процессе эволюции.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 xml:space="preserve">Работа с текстом и </w:t>
            </w: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иллюстрациями учебника.</w:t>
            </w:r>
          </w:p>
        </w:tc>
        <w:tc>
          <w:tcPr>
            <w:tcW w:w="841" w:type="dxa"/>
          </w:tcPr>
          <w:p w:rsidR="0020406C" w:rsidRPr="00C5355D" w:rsidRDefault="00C7036C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18. .05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0406C" w:rsidRPr="00C5355D" w:rsidTr="0020406C">
        <w:tc>
          <w:tcPr>
            <w:tcW w:w="567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35</w:t>
            </w:r>
          </w:p>
        </w:tc>
        <w:tc>
          <w:tcPr>
            <w:tcW w:w="198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Обобщающий урок по теме: «Царство растения»</w:t>
            </w:r>
          </w:p>
        </w:tc>
        <w:tc>
          <w:tcPr>
            <w:tcW w:w="709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Урок обобщения и систематизации знаний.</w:t>
            </w:r>
          </w:p>
        </w:tc>
        <w:tc>
          <w:tcPr>
            <w:tcW w:w="1991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Имеют представление о царстве растений.</w:t>
            </w:r>
          </w:p>
        </w:tc>
        <w:tc>
          <w:tcPr>
            <w:tcW w:w="2545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Познавательные: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воспроизводить информацию по памяти; строить высказывания в устной и письменной форме; работать с тестами различного уровня сложности.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Регулятивные: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организовывать выполнение заданий по готовому плану; осуществлять рефлексию своей деятельности.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en-US" w:bidi="ar-SA"/>
              </w:rPr>
              <w:t>Коммуникативные: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воспринимать информацию на слух; формулировать вопросы.</w:t>
            </w:r>
          </w:p>
        </w:tc>
        <w:tc>
          <w:tcPr>
            <w:tcW w:w="2409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Формируется научное мировоззрение на основе выделения существенных признаков представителей  царства растений.</w:t>
            </w:r>
          </w:p>
        </w:tc>
        <w:tc>
          <w:tcPr>
            <w:tcW w:w="2703" w:type="dxa"/>
          </w:tcPr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Работа в группах, сотрудничество с одноклассниками при обсуждении. Контрольно-измерительные материалы.Биология.5класс/Сост.Н.А.Богданов.-М,:ВАКО,2014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  <w:t>с.28-38.</w:t>
            </w:r>
          </w:p>
          <w:p w:rsidR="0020406C" w:rsidRPr="00C5355D" w:rsidRDefault="0020406C" w:rsidP="0020406C">
            <w:pPr>
              <w:suppressAutoHyphens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41" w:type="dxa"/>
          </w:tcPr>
          <w:p w:rsidR="0020406C" w:rsidRPr="00C5355D" w:rsidRDefault="00C7036C" w:rsidP="0020406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C535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25.05</w:t>
            </w:r>
          </w:p>
        </w:tc>
        <w:tc>
          <w:tcPr>
            <w:tcW w:w="851" w:type="dxa"/>
          </w:tcPr>
          <w:p w:rsidR="0020406C" w:rsidRPr="00C5355D" w:rsidRDefault="0020406C" w:rsidP="0020406C">
            <w:pPr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20406C" w:rsidRPr="00C5355D" w:rsidRDefault="0020406C" w:rsidP="0020406C">
      <w:pPr>
        <w:suppressAutoHyphens w:val="0"/>
        <w:rPr>
          <w:rFonts w:ascii="Times New Roman" w:eastAsiaTheme="minorHAnsi" w:hAnsi="Times New Roman" w:cs="Times New Roman"/>
          <w:kern w:val="0"/>
          <w:sz w:val="20"/>
          <w:szCs w:val="20"/>
          <w:lang w:eastAsia="en-US" w:bidi="ar-SA"/>
        </w:rPr>
      </w:pPr>
    </w:p>
    <w:p w:rsidR="0020406C" w:rsidRPr="00C5355D" w:rsidRDefault="0020406C">
      <w:pPr>
        <w:rPr>
          <w:rFonts w:ascii="Times New Roman" w:hAnsi="Times New Roman" w:cs="Times New Roman"/>
          <w:sz w:val="20"/>
          <w:szCs w:val="20"/>
        </w:rPr>
      </w:pPr>
    </w:p>
    <w:p w:rsidR="0020406C" w:rsidRPr="00C5355D" w:rsidRDefault="0020406C">
      <w:pPr>
        <w:rPr>
          <w:rFonts w:ascii="Times New Roman" w:hAnsi="Times New Roman" w:cs="Times New Roman"/>
          <w:sz w:val="20"/>
          <w:szCs w:val="20"/>
        </w:rPr>
      </w:pPr>
    </w:p>
    <w:p w:rsidR="0020406C" w:rsidRPr="00C5355D" w:rsidRDefault="0020406C">
      <w:pPr>
        <w:rPr>
          <w:rFonts w:ascii="Times New Roman" w:hAnsi="Times New Roman" w:cs="Times New Roman"/>
          <w:sz w:val="20"/>
          <w:szCs w:val="20"/>
        </w:rPr>
      </w:pPr>
    </w:p>
    <w:p w:rsidR="0020406C" w:rsidRPr="00C5355D" w:rsidRDefault="0020406C">
      <w:pPr>
        <w:rPr>
          <w:rFonts w:ascii="Times New Roman" w:hAnsi="Times New Roman" w:cs="Times New Roman"/>
          <w:sz w:val="20"/>
          <w:szCs w:val="20"/>
        </w:rPr>
      </w:pPr>
    </w:p>
    <w:sectPr w:rsidR="0020406C" w:rsidRPr="00C5355D" w:rsidSect="009F0D4C">
      <w:footerReference w:type="default" r:id="rId9"/>
      <w:pgSz w:w="16838" w:h="11906" w:orient="landscape"/>
      <w:pgMar w:top="993" w:right="709" w:bottom="707" w:left="1134" w:header="720" w:footer="720" w:gutter="0"/>
      <w:cols w:space="720"/>
      <w:docGrid w:linePitch="36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951" w:rsidRDefault="003E1951" w:rsidP="006735F5">
      <w:pPr>
        <w:spacing w:after="0" w:line="240" w:lineRule="auto"/>
      </w:pPr>
      <w:r>
        <w:separator/>
      </w:r>
    </w:p>
  </w:endnote>
  <w:endnote w:type="continuationSeparator" w:id="1">
    <w:p w:rsidR="003E1951" w:rsidRDefault="003E1951" w:rsidP="0067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-Regular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17B" w:rsidRDefault="00D351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951" w:rsidRDefault="003E1951" w:rsidP="006735F5">
      <w:pPr>
        <w:spacing w:after="0" w:line="240" w:lineRule="auto"/>
      </w:pPr>
      <w:r>
        <w:separator/>
      </w:r>
    </w:p>
  </w:footnote>
  <w:footnote w:type="continuationSeparator" w:id="1">
    <w:p w:rsidR="003E1951" w:rsidRDefault="003E1951" w:rsidP="00673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1A56"/>
    <w:multiLevelType w:val="hybridMultilevel"/>
    <w:tmpl w:val="2A80C0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7B0718"/>
    <w:multiLevelType w:val="hybridMultilevel"/>
    <w:tmpl w:val="91BA2D9C"/>
    <w:lvl w:ilvl="0" w:tplc="EE5E1D98">
      <w:start w:val="1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52044DA"/>
    <w:multiLevelType w:val="hybridMultilevel"/>
    <w:tmpl w:val="3FB43752"/>
    <w:lvl w:ilvl="0" w:tplc="F904C2A8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E755362"/>
    <w:multiLevelType w:val="hybridMultilevel"/>
    <w:tmpl w:val="16DE8B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2636FC1"/>
    <w:multiLevelType w:val="hybridMultilevel"/>
    <w:tmpl w:val="158C0C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27F07FD"/>
    <w:multiLevelType w:val="hybridMultilevel"/>
    <w:tmpl w:val="40DA69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FA4928"/>
    <w:multiLevelType w:val="hybridMultilevel"/>
    <w:tmpl w:val="912E3B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A5E05FD"/>
    <w:multiLevelType w:val="hybridMultilevel"/>
    <w:tmpl w:val="EADC85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C0D1BF4"/>
    <w:multiLevelType w:val="hybridMultilevel"/>
    <w:tmpl w:val="26D2A5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9237E1F"/>
    <w:multiLevelType w:val="hybridMultilevel"/>
    <w:tmpl w:val="78CE11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C56"/>
    <w:rsid w:val="000F4BD2"/>
    <w:rsid w:val="0020406C"/>
    <w:rsid w:val="00324494"/>
    <w:rsid w:val="003E1951"/>
    <w:rsid w:val="00435648"/>
    <w:rsid w:val="0050266C"/>
    <w:rsid w:val="00551285"/>
    <w:rsid w:val="005E1AF8"/>
    <w:rsid w:val="006311B1"/>
    <w:rsid w:val="006735F5"/>
    <w:rsid w:val="007E04F3"/>
    <w:rsid w:val="00840541"/>
    <w:rsid w:val="008D1FBA"/>
    <w:rsid w:val="009F0D4C"/>
    <w:rsid w:val="00A06585"/>
    <w:rsid w:val="00A631A3"/>
    <w:rsid w:val="00B373DE"/>
    <w:rsid w:val="00B57837"/>
    <w:rsid w:val="00C5355D"/>
    <w:rsid w:val="00C7036C"/>
    <w:rsid w:val="00CB50A5"/>
    <w:rsid w:val="00CF67BC"/>
    <w:rsid w:val="00D3517B"/>
    <w:rsid w:val="00E22D44"/>
    <w:rsid w:val="00E22FC4"/>
    <w:rsid w:val="00E50483"/>
    <w:rsid w:val="00F843F3"/>
    <w:rsid w:val="00FB6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B1"/>
    <w:pPr>
      <w:suppressAutoHyphens/>
    </w:pPr>
    <w:rPr>
      <w:rFonts w:ascii="Arial" w:eastAsia="Lucida Sans Unicode" w:hAnsi="Arial" w:cs="Calibri"/>
      <w:kern w:val="1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1B1"/>
    <w:pPr>
      <w:suppressAutoHyphens/>
      <w:spacing w:after="0" w:line="240" w:lineRule="auto"/>
    </w:pPr>
    <w:rPr>
      <w:rFonts w:ascii="Arial" w:eastAsia="Lucida Sans Unicode" w:hAnsi="Arial" w:cs="Mangal"/>
      <w:kern w:val="1"/>
      <w:szCs w:val="20"/>
      <w:lang w:eastAsia="hi-IN" w:bidi="hi-IN"/>
    </w:rPr>
  </w:style>
  <w:style w:type="paragraph" w:styleId="a4">
    <w:name w:val="header"/>
    <w:basedOn w:val="a"/>
    <w:link w:val="a5"/>
    <w:uiPriority w:val="99"/>
    <w:unhideWhenUsed/>
    <w:rsid w:val="006735F5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735F5"/>
    <w:rPr>
      <w:rFonts w:ascii="Arial" w:eastAsia="Lucida Sans Unicode" w:hAnsi="Arial" w:cs="Mangal"/>
      <w:kern w:val="1"/>
      <w:szCs w:val="20"/>
      <w:lang w:eastAsia="hi-IN" w:bidi="hi-IN"/>
    </w:rPr>
  </w:style>
  <w:style w:type="paragraph" w:styleId="a6">
    <w:name w:val="footer"/>
    <w:basedOn w:val="a"/>
    <w:link w:val="a7"/>
    <w:uiPriority w:val="99"/>
    <w:unhideWhenUsed/>
    <w:rsid w:val="006735F5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6735F5"/>
    <w:rPr>
      <w:rFonts w:ascii="Arial" w:eastAsia="Lucida Sans Unicode" w:hAnsi="Arial" w:cs="Mangal"/>
      <w:kern w:val="1"/>
      <w:szCs w:val="20"/>
      <w:lang w:eastAsia="hi-IN" w:bidi="hi-IN"/>
    </w:rPr>
  </w:style>
  <w:style w:type="table" w:styleId="a8">
    <w:name w:val="Table Grid"/>
    <w:basedOn w:val="a1"/>
    <w:uiPriority w:val="59"/>
    <w:rsid w:val="00204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24494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324494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B1"/>
    <w:pPr>
      <w:suppressAutoHyphens/>
    </w:pPr>
    <w:rPr>
      <w:rFonts w:ascii="Arial" w:eastAsia="Lucida Sans Unicode" w:hAnsi="Arial" w:cs="Calibri"/>
      <w:kern w:val="1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1B1"/>
    <w:pPr>
      <w:suppressAutoHyphens/>
      <w:spacing w:after="0" w:line="240" w:lineRule="auto"/>
    </w:pPr>
    <w:rPr>
      <w:rFonts w:ascii="Arial" w:eastAsia="Lucida Sans Unicode" w:hAnsi="Arial" w:cs="Mangal"/>
      <w:kern w:val="1"/>
      <w:szCs w:val="20"/>
      <w:lang w:eastAsia="hi-IN" w:bidi="hi-IN"/>
    </w:rPr>
  </w:style>
  <w:style w:type="paragraph" w:styleId="a4">
    <w:name w:val="header"/>
    <w:basedOn w:val="a"/>
    <w:link w:val="a5"/>
    <w:uiPriority w:val="99"/>
    <w:unhideWhenUsed/>
    <w:rsid w:val="006735F5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735F5"/>
    <w:rPr>
      <w:rFonts w:ascii="Arial" w:eastAsia="Lucida Sans Unicode" w:hAnsi="Arial" w:cs="Mangal"/>
      <w:kern w:val="1"/>
      <w:szCs w:val="20"/>
      <w:lang w:eastAsia="hi-IN" w:bidi="hi-IN"/>
    </w:rPr>
  </w:style>
  <w:style w:type="paragraph" w:styleId="a6">
    <w:name w:val="footer"/>
    <w:basedOn w:val="a"/>
    <w:link w:val="a7"/>
    <w:uiPriority w:val="99"/>
    <w:unhideWhenUsed/>
    <w:rsid w:val="006735F5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6735F5"/>
    <w:rPr>
      <w:rFonts w:ascii="Arial" w:eastAsia="Lucida Sans Unicode" w:hAnsi="Arial" w:cs="Mangal"/>
      <w:kern w:val="1"/>
      <w:szCs w:val="20"/>
      <w:lang w:eastAsia="hi-IN" w:bidi="hi-IN"/>
    </w:rPr>
  </w:style>
  <w:style w:type="table" w:styleId="a8">
    <w:name w:val="Table Grid"/>
    <w:basedOn w:val="a1"/>
    <w:uiPriority w:val="59"/>
    <w:rsid w:val="00204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24494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324494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64A55-EA5E-4961-BDE9-8E447249B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6797</Words>
  <Characters>38747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10</cp:revision>
  <cp:lastPrinted>2015-10-09T17:25:00Z</cp:lastPrinted>
  <dcterms:created xsi:type="dcterms:W3CDTF">2015-10-06T18:16:00Z</dcterms:created>
  <dcterms:modified xsi:type="dcterms:W3CDTF">2015-10-27T12:09:00Z</dcterms:modified>
</cp:coreProperties>
</file>